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86" w:rsidRDefault="00FF2586" w:rsidP="00FF2586">
      <w:pPr>
        <w:widowControl/>
        <w:spacing w:line="560" w:lineRule="exact"/>
        <w:jc w:val="center"/>
        <w:rPr>
          <w:rFonts w:ascii="宋体" w:hAnsi="宋体" w:cs="Arial"/>
          <w:b/>
          <w:bCs/>
          <w:color w:val="000000"/>
          <w:kern w:val="0"/>
          <w:sz w:val="44"/>
          <w:szCs w:val="36"/>
        </w:rPr>
      </w:pPr>
      <w:r>
        <w:rPr>
          <w:rFonts w:ascii="宋体" w:hAnsi="宋体" w:cs="Arial" w:hint="eastAsia"/>
          <w:b/>
          <w:bCs/>
          <w:color w:val="000000"/>
          <w:kern w:val="0"/>
          <w:sz w:val="44"/>
          <w:szCs w:val="36"/>
        </w:rPr>
        <w:t>苏州科技大学天平学院</w:t>
      </w:r>
    </w:p>
    <w:p w:rsidR="00FF2586" w:rsidRDefault="00FF2586" w:rsidP="00FF2586">
      <w:pPr>
        <w:widowControl/>
        <w:tabs>
          <w:tab w:val="center" w:pos="4153"/>
        </w:tabs>
        <w:spacing w:line="560" w:lineRule="exact"/>
        <w:jc w:val="center"/>
        <w:rPr>
          <w:rFonts w:ascii="宋体" w:hAnsi="宋体" w:cs="Arial" w:hint="eastAsia"/>
          <w:b/>
          <w:bCs/>
          <w:color w:val="000000"/>
          <w:kern w:val="0"/>
          <w:sz w:val="44"/>
          <w:szCs w:val="36"/>
        </w:rPr>
      </w:pPr>
      <w:r>
        <w:rPr>
          <w:rFonts w:ascii="宋体" w:hAnsi="宋体" w:cs="Arial" w:hint="eastAsia"/>
          <w:b/>
          <w:bCs/>
          <w:color w:val="000000"/>
          <w:kern w:val="0"/>
          <w:sz w:val="44"/>
          <w:szCs w:val="36"/>
        </w:rPr>
        <w:t>教育管理研究人员评价标准</w:t>
      </w:r>
    </w:p>
    <w:p w:rsidR="00FF2586" w:rsidRDefault="00FF2586" w:rsidP="00FF2586">
      <w:pPr>
        <w:widowControl/>
        <w:tabs>
          <w:tab w:val="center" w:pos="4153"/>
        </w:tabs>
        <w:spacing w:line="560" w:lineRule="exact"/>
        <w:jc w:val="center"/>
        <w:rPr>
          <w:rFonts w:ascii="宋体" w:hAnsi="宋体" w:cs="Arial" w:hint="eastAsia"/>
          <w:b/>
          <w:bCs/>
          <w:color w:val="000000"/>
          <w:kern w:val="0"/>
          <w:sz w:val="44"/>
          <w:szCs w:val="36"/>
        </w:rPr>
      </w:pPr>
      <w:r>
        <w:rPr>
          <w:rFonts w:ascii="宋体" w:hAnsi="宋体" w:cs="Arial" w:hint="eastAsia"/>
          <w:b/>
          <w:bCs/>
          <w:color w:val="000000"/>
          <w:kern w:val="0"/>
          <w:sz w:val="44"/>
          <w:szCs w:val="36"/>
        </w:rPr>
        <w:t>（试行）</w:t>
      </w:r>
    </w:p>
    <w:p w:rsidR="00FF2586" w:rsidRDefault="00FF2586" w:rsidP="00FF2586">
      <w:pPr>
        <w:rPr>
          <w:rFonts w:ascii="宋体" w:hAnsi="宋体" w:cs="Arial" w:hint="eastAsia"/>
          <w:b/>
          <w:bCs/>
          <w:color w:val="000000"/>
          <w:kern w:val="0"/>
          <w:sz w:val="44"/>
          <w:szCs w:val="36"/>
        </w:rPr>
      </w:pPr>
    </w:p>
    <w:p w:rsidR="00FF2586" w:rsidRDefault="00FF2586" w:rsidP="00FF2586">
      <w:pPr>
        <w:autoSpaceDE w:val="0"/>
        <w:autoSpaceDN w:val="0"/>
        <w:spacing w:line="500" w:lineRule="exact"/>
        <w:jc w:val="center"/>
        <w:rPr>
          <w:rFonts w:ascii="宋体" w:hAnsi="宋体" w:cs="RTULIG+FZXBSK--GBK1-0" w:hint="eastAsia"/>
          <w:b/>
          <w:color w:val="000000"/>
          <w:spacing w:val="-4"/>
          <w:kern w:val="0"/>
          <w:sz w:val="36"/>
          <w:szCs w:val="32"/>
          <w:lang w:val="ru-RU"/>
        </w:rPr>
      </w:pPr>
      <w:r>
        <w:rPr>
          <w:rFonts w:ascii="宋体" w:hAnsi="宋体" w:cs="RTULIG+FZXBSK--GBK1-0" w:hint="eastAsia"/>
          <w:b/>
          <w:color w:val="000000"/>
          <w:spacing w:val="-8"/>
          <w:kern w:val="0"/>
          <w:sz w:val="36"/>
          <w:szCs w:val="32"/>
          <w:lang w:val="ru-RU"/>
        </w:rPr>
        <w:t xml:space="preserve">第一章  </w:t>
      </w:r>
      <w:r>
        <w:rPr>
          <w:rFonts w:ascii="宋体" w:hAnsi="宋体" w:cs="RTULIG+FZXBSK--GBK1-0" w:hint="eastAsia"/>
          <w:b/>
          <w:color w:val="000000"/>
          <w:spacing w:val="-4"/>
          <w:kern w:val="0"/>
          <w:sz w:val="36"/>
          <w:szCs w:val="32"/>
          <w:lang w:val="ru-RU"/>
        </w:rPr>
        <w:t>总则</w:t>
      </w:r>
    </w:p>
    <w:p w:rsidR="00FF2586" w:rsidRDefault="00FF2586" w:rsidP="00FF2586">
      <w:pPr>
        <w:autoSpaceDE w:val="0"/>
        <w:autoSpaceDN w:val="0"/>
        <w:spacing w:line="500" w:lineRule="exact"/>
        <w:jc w:val="center"/>
        <w:rPr>
          <w:rFonts w:ascii="仿宋_GB2312" w:eastAsia="仿宋_GB2312" w:hAnsi="仿宋" w:hint="eastAsia"/>
          <w:b/>
          <w:color w:val="000000"/>
          <w:kern w:val="0"/>
          <w:sz w:val="32"/>
          <w:szCs w:val="32"/>
          <w:lang w:val="ru-RU"/>
        </w:rPr>
      </w:pP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第一条 为科学、客观、公正评价我院教育管理研究人员工作水平和研究能力，提高教育管理人员素质，促进教育管理队伍建设，</w:t>
      </w:r>
      <w:r>
        <w:rPr>
          <w:rFonts w:ascii="仿宋_GB2312" w:eastAsia="仿宋_GB2312" w:hAnsi="宋体" w:hint="eastAsia"/>
          <w:color w:val="000000"/>
          <w:sz w:val="32"/>
          <w:szCs w:val="32"/>
        </w:rPr>
        <w:t>根据</w:t>
      </w:r>
      <w:r>
        <w:rPr>
          <w:rFonts w:ascii="仿宋_GB2312" w:eastAsia="仿宋_GB2312" w:hAnsi="宋体" w:cs="Arial" w:hint="eastAsia"/>
          <w:color w:val="000000"/>
          <w:kern w:val="0"/>
          <w:sz w:val="32"/>
          <w:szCs w:val="32"/>
        </w:rPr>
        <w:t>《省专业技术人员职称（职业资格）工作领导小组关于印发&lt;江苏省本科院校教师评价标准&gt;等5个评价标准的通知》（</w:t>
      </w:r>
      <w:r>
        <w:rPr>
          <w:rFonts w:ascii="仿宋_GB2312" w:eastAsia="仿宋_GB2312" w:hAnsi="宋体" w:hint="eastAsia"/>
          <w:color w:val="000000"/>
          <w:sz w:val="32"/>
          <w:szCs w:val="32"/>
        </w:rPr>
        <w:t>苏职称[2017]4号</w:t>
      </w:r>
      <w:r>
        <w:rPr>
          <w:rFonts w:ascii="仿宋_GB2312" w:eastAsia="仿宋_GB2312" w:hAnsi="宋体" w:cs="Arial" w:hint="eastAsia"/>
          <w:color w:val="000000"/>
          <w:kern w:val="0"/>
          <w:sz w:val="32"/>
          <w:szCs w:val="32"/>
        </w:rPr>
        <w:t>）</w:t>
      </w:r>
      <w:r>
        <w:rPr>
          <w:rFonts w:ascii="仿宋_GB2312" w:eastAsia="仿宋_GB2312" w:hAnsi="宋体" w:hint="eastAsia"/>
          <w:color w:val="000000"/>
          <w:sz w:val="32"/>
          <w:szCs w:val="32"/>
        </w:rPr>
        <w:t>文件精神</w:t>
      </w:r>
      <w:r>
        <w:rPr>
          <w:rFonts w:ascii="仿宋_GB2312" w:eastAsia="仿宋_GB2312" w:hAnsi="宋体" w:cs="Arial" w:hint="eastAsia"/>
          <w:color w:val="000000"/>
          <w:kern w:val="0"/>
          <w:sz w:val="32"/>
          <w:szCs w:val="32"/>
        </w:rPr>
        <w:t>，结合我院实际，特制定本标准</w:t>
      </w:r>
      <w:r>
        <w:rPr>
          <w:rFonts w:ascii="仿宋_GB2312" w:eastAsia="仿宋_GB2312" w:hAnsi="仿宋" w:cs="宋体" w:hint="eastAsia"/>
          <w:color w:val="000000"/>
          <w:spacing w:val="-8"/>
          <w:kern w:val="0"/>
          <w:sz w:val="32"/>
          <w:szCs w:val="32"/>
          <w:lang w:val="ru-RU"/>
        </w:rPr>
        <w:t>。</w:t>
      </w:r>
    </w:p>
    <w:p w:rsidR="00FF2586" w:rsidRDefault="00FF2586" w:rsidP="00FF2586">
      <w:pPr>
        <w:widowControl/>
        <w:spacing w:line="500" w:lineRule="exact"/>
        <w:ind w:firstLineChars="200" w:firstLine="640"/>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第二条 评聘范围：院属机关部门及系（部）管理岗位上从事教育管理工作，具有系统的管理基础理论，管理工作实绩突出，并对所从事的管理工作有一定研究成果的在职在岗人员。</w:t>
      </w:r>
    </w:p>
    <w:p w:rsidR="00FF2586" w:rsidRDefault="00FF2586" w:rsidP="00FF2586">
      <w:pPr>
        <w:widowControl/>
        <w:spacing w:line="500" w:lineRule="exact"/>
        <w:ind w:firstLineChars="200" w:firstLine="640"/>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第三条 我院教育管理研究职务设研究实习员、助理研究员、副研究员、研究员。</w:t>
      </w:r>
    </w:p>
    <w:p w:rsidR="00FF2586" w:rsidRDefault="00FF2586" w:rsidP="00FF2586">
      <w:pPr>
        <w:autoSpaceDE w:val="0"/>
        <w:autoSpaceDN w:val="0"/>
        <w:spacing w:line="500" w:lineRule="exact"/>
        <w:ind w:firstLineChars="200" w:firstLine="640"/>
        <w:jc w:val="left"/>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第四条 本标准作为评审我院教育管理研究职务任职资格的依据。</w:t>
      </w:r>
    </w:p>
    <w:p w:rsidR="00FF2586" w:rsidRDefault="00FF2586" w:rsidP="00FF2586">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FF2586" w:rsidRDefault="00FF2586" w:rsidP="00FF2586">
      <w:pPr>
        <w:autoSpaceDE w:val="0"/>
        <w:autoSpaceDN w:val="0"/>
        <w:spacing w:line="500" w:lineRule="exact"/>
        <w:jc w:val="center"/>
        <w:rPr>
          <w:rFonts w:ascii="宋体" w:hAnsi="宋体" w:cs="RTULIG+FZXBSK--GBK1-0" w:hint="eastAsia"/>
          <w:b/>
          <w:color w:val="000000"/>
          <w:spacing w:val="-6"/>
          <w:kern w:val="0"/>
          <w:sz w:val="36"/>
          <w:szCs w:val="32"/>
          <w:lang w:val="ru-RU"/>
        </w:rPr>
      </w:pPr>
      <w:r>
        <w:rPr>
          <w:rFonts w:ascii="宋体" w:hAnsi="宋体" w:cs="RTULIG+FZXBSK--GBK1-0" w:hint="eastAsia"/>
          <w:b/>
          <w:color w:val="000000"/>
          <w:spacing w:val="-8"/>
          <w:kern w:val="0"/>
          <w:sz w:val="36"/>
          <w:szCs w:val="32"/>
          <w:lang w:val="ru-RU"/>
        </w:rPr>
        <w:t xml:space="preserve">第二章  </w:t>
      </w:r>
      <w:r>
        <w:rPr>
          <w:rFonts w:ascii="宋体" w:hAnsi="宋体" w:cs="RTULIG+FZXBSK--GBK1-0" w:hint="eastAsia"/>
          <w:b/>
          <w:color w:val="000000"/>
          <w:spacing w:val="-6"/>
          <w:kern w:val="0"/>
          <w:sz w:val="36"/>
          <w:szCs w:val="32"/>
          <w:lang w:val="ru-RU"/>
        </w:rPr>
        <w:t>基本条件</w:t>
      </w:r>
    </w:p>
    <w:p w:rsidR="00FF2586" w:rsidRDefault="00FF2586" w:rsidP="00FF2586">
      <w:pPr>
        <w:autoSpaceDE w:val="0"/>
        <w:autoSpaceDN w:val="0"/>
        <w:spacing w:line="500" w:lineRule="exact"/>
        <w:jc w:val="center"/>
        <w:rPr>
          <w:rFonts w:ascii="仿宋_GB2312" w:eastAsia="仿宋_GB2312" w:hAnsi="仿宋" w:hint="eastAsia"/>
          <w:b/>
          <w:color w:val="000000"/>
          <w:kern w:val="0"/>
          <w:sz w:val="32"/>
          <w:szCs w:val="32"/>
          <w:lang w:val="ru-RU"/>
        </w:rPr>
      </w:pP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第五条 </w:t>
      </w:r>
      <w:r>
        <w:rPr>
          <w:rFonts w:ascii="仿宋_GB2312" w:eastAsia="仿宋_GB2312" w:hAnsi="仿宋" w:cs="宋体" w:hint="eastAsia"/>
          <w:color w:val="000000"/>
          <w:spacing w:val="-7"/>
          <w:kern w:val="0"/>
          <w:sz w:val="32"/>
          <w:szCs w:val="32"/>
          <w:lang w:val="ru-RU"/>
        </w:rPr>
        <w:t>思想政治要求</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拥护中国共产党的领导，热爱祖国，热爱人民的教育事业，</w:t>
      </w:r>
      <w:r>
        <w:rPr>
          <w:rFonts w:ascii="仿宋_GB2312" w:eastAsia="仿宋_GB2312" w:hAnsi="仿宋" w:cs="宋体" w:hint="eastAsia"/>
          <w:color w:val="000000"/>
          <w:spacing w:val="-8"/>
          <w:kern w:val="0"/>
          <w:sz w:val="32"/>
          <w:szCs w:val="32"/>
          <w:lang w:val="ru-RU"/>
        </w:rPr>
        <w:t>贯彻党的教育方针，遵守国家法律法规，具有良好的职业道德和敬业精神，爱岗敬业，管理育人。任现职以来，综合考核在</w:t>
      </w:r>
      <w:r>
        <w:rPr>
          <w:rFonts w:ascii="仿宋_GB2312" w:eastAsia="仿宋_GB2312" w:hAnsi="仿宋" w:cs="宋体" w:hint="eastAsia"/>
          <w:color w:val="000000"/>
          <w:spacing w:val="-7"/>
          <w:kern w:val="0"/>
          <w:sz w:val="32"/>
          <w:szCs w:val="32"/>
          <w:lang w:val="ru-RU"/>
        </w:rPr>
        <w:lastRenderedPageBreak/>
        <w:t>合格以上。</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任现职以来，现下列情况之一的，从下年起延迟申报。</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（一）违背师德规范，产生不良影响者，延迟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（二）年度考核基本合格及以下或受警告处分者，延迟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（三）受记过以上处分者，延迟</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（四）谎报资历、业绩，剽窃他人成果等弄虚作假行为者，</w:t>
      </w:r>
      <w:r>
        <w:rPr>
          <w:rFonts w:ascii="仿宋_GB2312" w:eastAsia="仿宋_GB2312" w:hAnsi="仿宋" w:cs="宋体" w:hint="eastAsia"/>
          <w:color w:val="000000"/>
          <w:spacing w:val="-8"/>
          <w:kern w:val="0"/>
          <w:sz w:val="32"/>
          <w:szCs w:val="32"/>
          <w:lang w:val="ru-RU"/>
        </w:rPr>
        <w:t>延迟</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第六条 </w:t>
      </w:r>
      <w:r>
        <w:rPr>
          <w:rFonts w:ascii="仿宋_GB2312" w:eastAsia="仿宋_GB2312" w:hAnsi="仿宋" w:cs="宋体" w:hint="eastAsia"/>
          <w:color w:val="000000"/>
          <w:spacing w:val="-7"/>
          <w:kern w:val="0"/>
          <w:sz w:val="32"/>
          <w:szCs w:val="32"/>
          <w:lang w:val="ru-RU"/>
        </w:rPr>
        <w:t>继续教育要求</w:t>
      </w:r>
    </w:p>
    <w:p w:rsidR="00FF2586" w:rsidRDefault="00FF2586" w:rsidP="00FF2586">
      <w:pPr>
        <w:autoSpaceDE w:val="0"/>
        <w:autoSpaceDN w:val="0"/>
        <w:spacing w:line="500" w:lineRule="exact"/>
        <w:ind w:firstLineChars="200" w:firstLine="608"/>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任现职期间，按照《江苏省专业技术人员继续教育条例》</w:t>
      </w:r>
      <w:r>
        <w:rPr>
          <w:rFonts w:ascii="仿宋_GB2312" w:eastAsia="仿宋_GB2312" w:hAnsi="仿宋" w:cs="宋体" w:hint="eastAsia"/>
          <w:color w:val="000000"/>
          <w:spacing w:val="-14"/>
          <w:kern w:val="0"/>
          <w:sz w:val="32"/>
          <w:szCs w:val="32"/>
          <w:lang w:val="ru-RU"/>
        </w:rPr>
        <w:t>相关规定，结合从事的教学与科研工作需要，完成国内外进修、</w:t>
      </w:r>
      <w:r>
        <w:rPr>
          <w:rFonts w:ascii="仿宋_GB2312" w:eastAsia="仿宋_GB2312" w:hAnsi="仿宋" w:cs="宋体" w:hint="eastAsia"/>
          <w:color w:val="000000"/>
          <w:spacing w:val="-8"/>
          <w:kern w:val="0"/>
          <w:sz w:val="32"/>
          <w:szCs w:val="32"/>
          <w:lang w:val="ru-RU"/>
        </w:rPr>
        <w:t>社会实践和知识更新等培训任务。</w:t>
      </w:r>
    </w:p>
    <w:p w:rsidR="00FF2586" w:rsidRDefault="00FF2586" w:rsidP="00FF2586">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FF2586" w:rsidRDefault="00FF2586" w:rsidP="00FF2586">
      <w:pPr>
        <w:autoSpaceDE w:val="0"/>
        <w:autoSpaceDN w:val="0"/>
        <w:spacing w:line="500" w:lineRule="exact"/>
        <w:jc w:val="center"/>
        <w:rPr>
          <w:rFonts w:ascii="宋体" w:hAnsi="宋体" w:cs="LDAOML+FZXBSK--GBK1-0" w:hint="eastAsia"/>
          <w:b/>
          <w:color w:val="000000"/>
          <w:spacing w:val="-8"/>
          <w:kern w:val="0"/>
          <w:sz w:val="36"/>
          <w:szCs w:val="32"/>
          <w:lang w:val="ru-RU"/>
        </w:rPr>
      </w:pPr>
      <w:r>
        <w:rPr>
          <w:rFonts w:ascii="宋体" w:hAnsi="宋体" w:cs="LDAOML+FZXBSK--GBK1-0" w:hint="eastAsia"/>
          <w:b/>
          <w:color w:val="000000"/>
          <w:spacing w:val="-8"/>
          <w:kern w:val="0"/>
          <w:sz w:val="36"/>
          <w:szCs w:val="32"/>
          <w:lang w:val="ru-RU"/>
        </w:rPr>
        <w:t xml:space="preserve">第三章  </w:t>
      </w:r>
      <w:r>
        <w:rPr>
          <w:rFonts w:ascii="宋体" w:hAnsi="宋体" w:cs="Arial" w:hint="eastAsia"/>
          <w:b/>
          <w:color w:val="000000"/>
          <w:kern w:val="0"/>
          <w:sz w:val="36"/>
          <w:szCs w:val="32"/>
        </w:rPr>
        <w:t>研究实习员</w:t>
      </w:r>
      <w:r>
        <w:rPr>
          <w:rFonts w:ascii="宋体" w:hAnsi="宋体" w:cs="LDAOML+FZXBSK--GBK1-0" w:hint="eastAsia"/>
          <w:b/>
          <w:color w:val="000000"/>
          <w:spacing w:val="-8"/>
          <w:kern w:val="0"/>
          <w:sz w:val="36"/>
          <w:szCs w:val="32"/>
          <w:lang w:val="ru-RU"/>
        </w:rPr>
        <w:t>资格条件</w:t>
      </w:r>
    </w:p>
    <w:p w:rsidR="00FF2586" w:rsidRDefault="00FF2586" w:rsidP="00FF2586">
      <w:pPr>
        <w:autoSpaceDE w:val="0"/>
        <w:autoSpaceDN w:val="0"/>
        <w:spacing w:line="500" w:lineRule="exact"/>
        <w:jc w:val="center"/>
        <w:rPr>
          <w:rFonts w:ascii="仿宋_GB2312" w:eastAsia="仿宋_GB2312" w:hAnsi="仿宋" w:cs="LDAOML+FZXBSK--GBK1-0" w:hint="eastAsia"/>
          <w:b/>
          <w:color w:val="000000"/>
          <w:spacing w:val="-8"/>
          <w:kern w:val="0"/>
          <w:sz w:val="32"/>
          <w:szCs w:val="32"/>
          <w:lang w:val="ru-RU"/>
        </w:rPr>
      </w:pPr>
    </w:p>
    <w:p w:rsidR="00FF2586" w:rsidRDefault="00FF2586" w:rsidP="00FF2586">
      <w:pPr>
        <w:autoSpaceDE w:val="0"/>
        <w:autoSpaceDN w:val="0"/>
        <w:spacing w:line="500" w:lineRule="exact"/>
        <w:ind w:firstLineChars="200" w:firstLine="608"/>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第七条 </w:t>
      </w:r>
      <w:r>
        <w:rPr>
          <w:rFonts w:ascii="仿宋_GB2312" w:eastAsia="仿宋_GB2312" w:hAnsi="仿宋" w:cs="宋体" w:hint="eastAsia"/>
          <w:color w:val="000000"/>
          <w:spacing w:val="-7"/>
          <w:kern w:val="0"/>
          <w:sz w:val="32"/>
          <w:szCs w:val="32"/>
          <w:lang w:val="ru-RU"/>
        </w:rPr>
        <w:t>学历资历要求</w:t>
      </w:r>
    </w:p>
    <w:p w:rsidR="00FF2586" w:rsidRDefault="00FF2586" w:rsidP="00FF2586">
      <w:pPr>
        <w:widowControl/>
        <w:spacing w:line="500" w:lineRule="exact"/>
        <w:ind w:firstLineChars="200" w:firstLine="608"/>
        <w:rPr>
          <w:rFonts w:ascii="仿宋_GB2312" w:eastAsia="仿宋_GB2312" w:hAnsi="宋体" w:cs="Arial" w:hint="eastAsia"/>
          <w:color w:val="000000"/>
          <w:kern w:val="0"/>
          <w:sz w:val="32"/>
          <w:szCs w:val="32"/>
        </w:rPr>
      </w:pPr>
      <w:r>
        <w:rPr>
          <w:rFonts w:ascii="仿宋_GB2312" w:eastAsia="仿宋_GB2312" w:hAnsi="仿宋" w:cs="宋体" w:hint="eastAsia"/>
          <w:color w:val="000000"/>
          <w:spacing w:val="-8"/>
          <w:kern w:val="0"/>
          <w:sz w:val="32"/>
          <w:szCs w:val="32"/>
          <w:lang w:val="ru-RU"/>
        </w:rPr>
        <w:t>具备下列条件之一者，可认定</w:t>
      </w:r>
      <w:r>
        <w:rPr>
          <w:rFonts w:ascii="仿宋_GB2312" w:eastAsia="仿宋_GB2312" w:hAnsi="宋体" w:cs="Arial" w:hint="eastAsia"/>
          <w:color w:val="000000"/>
          <w:kern w:val="0"/>
          <w:sz w:val="32"/>
          <w:szCs w:val="32"/>
        </w:rPr>
        <w:t>研究实习员</w:t>
      </w:r>
      <w:r>
        <w:rPr>
          <w:rFonts w:ascii="仿宋_GB2312" w:eastAsia="仿宋_GB2312" w:hAnsi="仿宋" w:cs="宋体" w:hint="eastAsia"/>
          <w:color w:val="000000"/>
          <w:spacing w:val="-8"/>
          <w:kern w:val="0"/>
          <w:sz w:val="32"/>
          <w:szCs w:val="32"/>
          <w:lang w:val="ru-RU"/>
        </w:rPr>
        <w:t>职务：</w:t>
      </w:r>
    </w:p>
    <w:p w:rsidR="00FF2586" w:rsidRDefault="00FF2586" w:rsidP="00FF2586">
      <w:pPr>
        <w:widowControl/>
        <w:spacing w:line="500" w:lineRule="exact"/>
        <w:ind w:firstLineChars="200" w:firstLine="640"/>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1.大学本科毕业，在管理岗位见习期（一年）满后考核合格并转正定级。</w:t>
      </w:r>
    </w:p>
    <w:p w:rsidR="00FF2586" w:rsidRDefault="00FF2586" w:rsidP="00FF2586">
      <w:pPr>
        <w:autoSpaceDE w:val="0"/>
        <w:autoSpaceDN w:val="0"/>
        <w:spacing w:line="500" w:lineRule="exact"/>
        <w:ind w:firstLineChars="200" w:firstLine="624"/>
        <w:rPr>
          <w:rFonts w:ascii="仿宋_GB2312" w:eastAsia="仿宋_GB2312" w:hAnsi="宋体" w:cs="Arial" w:hint="eastAsia"/>
          <w:color w:val="000000"/>
          <w:kern w:val="0"/>
          <w:sz w:val="32"/>
          <w:szCs w:val="32"/>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9"/>
          <w:kern w:val="0"/>
          <w:sz w:val="32"/>
          <w:szCs w:val="32"/>
          <w:lang w:val="ru-RU"/>
        </w:rPr>
        <w:t>．</w:t>
      </w:r>
      <w:r>
        <w:rPr>
          <w:rFonts w:ascii="仿宋_GB2312" w:eastAsia="仿宋_GB2312" w:hAnsi="宋体" w:cs="Arial" w:hint="eastAsia"/>
          <w:color w:val="000000"/>
          <w:kern w:val="0"/>
          <w:sz w:val="32"/>
          <w:szCs w:val="32"/>
        </w:rPr>
        <w:t>硕士研究生毕业或取得硕士学位，来校后可认定取得研究实习员资格。</w:t>
      </w:r>
    </w:p>
    <w:p w:rsidR="00FF2586" w:rsidRDefault="00FF2586" w:rsidP="00FF2586">
      <w:pPr>
        <w:autoSpaceDE w:val="0"/>
        <w:autoSpaceDN w:val="0"/>
        <w:spacing w:line="500" w:lineRule="exact"/>
        <w:ind w:firstLineChars="200" w:firstLine="611"/>
        <w:rPr>
          <w:rFonts w:ascii="仿宋_GB2312" w:eastAsia="仿宋_GB2312" w:hAnsi="仿宋" w:cs="SHMAMU+FZXBSK--GBK1-0" w:hint="eastAsia"/>
          <w:b/>
          <w:color w:val="000000"/>
          <w:spacing w:val="-8"/>
          <w:kern w:val="0"/>
          <w:sz w:val="32"/>
          <w:szCs w:val="32"/>
          <w:lang w:val="ru-RU"/>
        </w:rPr>
      </w:pPr>
    </w:p>
    <w:p w:rsidR="00FF2586" w:rsidRDefault="00FF2586" w:rsidP="00FF2586">
      <w:pPr>
        <w:autoSpaceDE w:val="0"/>
        <w:autoSpaceDN w:val="0"/>
        <w:spacing w:line="500" w:lineRule="exact"/>
        <w:jc w:val="center"/>
        <w:rPr>
          <w:rFonts w:ascii="宋体" w:hAnsi="宋体" w:cs="SHMAMU+FZXBSK--GBK1-0" w:hint="eastAsia"/>
          <w:b/>
          <w:color w:val="000000"/>
          <w:spacing w:val="-7"/>
          <w:kern w:val="0"/>
          <w:sz w:val="36"/>
          <w:szCs w:val="32"/>
          <w:lang w:val="ru-RU"/>
        </w:rPr>
      </w:pPr>
      <w:r>
        <w:rPr>
          <w:rFonts w:ascii="宋体" w:hAnsi="宋体" w:cs="SHMAMU+FZXBSK--GBK1-0" w:hint="eastAsia"/>
          <w:b/>
          <w:color w:val="000000"/>
          <w:spacing w:val="-8"/>
          <w:kern w:val="0"/>
          <w:sz w:val="36"/>
          <w:szCs w:val="32"/>
          <w:lang w:val="ru-RU"/>
        </w:rPr>
        <w:t xml:space="preserve">第四章  </w:t>
      </w:r>
      <w:r>
        <w:rPr>
          <w:rFonts w:ascii="宋体" w:hAnsi="宋体" w:cs="SHMAMU+FZXBSK--GBK1-0" w:hint="eastAsia"/>
          <w:b/>
          <w:color w:val="000000"/>
          <w:spacing w:val="-7"/>
          <w:kern w:val="0"/>
          <w:sz w:val="36"/>
          <w:szCs w:val="32"/>
          <w:lang w:val="ru-RU"/>
        </w:rPr>
        <w:t>助理研究员资格条件</w:t>
      </w:r>
    </w:p>
    <w:p w:rsidR="00FF2586" w:rsidRDefault="00FF2586" w:rsidP="00FF2586">
      <w:pPr>
        <w:autoSpaceDE w:val="0"/>
        <w:autoSpaceDN w:val="0"/>
        <w:spacing w:line="500" w:lineRule="exact"/>
        <w:jc w:val="center"/>
        <w:rPr>
          <w:rFonts w:ascii="仿宋_GB2312" w:eastAsia="仿宋_GB2312" w:hAnsi="仿宋" w:hint="eastAsia"/>
          <w:b/>
          <w:color w:val="000000"/>
          <w:kern w:val="0"/>
          <w:sz w:val="32"/>
          <w:szCs w:val="32"/>
          <w:lang w:val="ru-RU"/>
        </w:rPr>
      </w:pP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第八条 </w:t>
      </w:r>
      <w:r>
        <w:rPr>
          <w:rFonts w:ascii="仿宋_GB2312" w:eastAsia="仿宋_GB2312" w:hAnsi="仿宋" w:cs="宋体" w:hint="eastAsia"/>
          <w:color w:val="000000"/>
          <w:spacing w:val="-7"/>
          <w:kern w:val="0"/>
          <w:sz w:val="32"/>
          <w:szCs w:val="32"/>
          <w:lang w:val="ru-RU"/>
        </w:rPr>
        <w:t>学历资历要求</w:t>
      </w:r>
    </w:p>
    <w:p w:rsidR="00FF2586" w:rsidRDefault="00FF2586" w:rsidP="00FF2586">
      <w:pPr>
        <w:autoSpaceDE w:val="0"/>
        <w:autoSpaceDN w:val="0"/>
        <w:spacing w:line="500" w:lineRule="exact"/>
        <w:ind w:firstLineChars="150" w:firstLine="45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（一）具备下列条件之一者，可申报助理研究员职务：</w:t>
      </w:r>
    </w:p>
    <w:p w:rsidR="00FF2586" w:rsidRDefault="00FF2586" w:rsidP="00FF2586">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1</w:t>
      </w:r>
      <w:r>
        <w:rPr>
          <w:rFonts w:ascii="仿宋_GB2312" w:eastAsia="仿宋_GB2312" w:hAnsi="仿宋" w:cs="宋体" w:hint="eastAsia"/>
          <w:color w:val="000000"/>
          <w:spacing w:val="-12"/>
          <w:kern w:val="0"/>
          <w:sz w:val="32"/>
          <w:szCs w:val="32"/>
          <w:lang w:val="ru-RU"/>
        </w:rPr>
        <w:t>．具有大学本科学历或学士学位，受聘研究实习员职务</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7"/>
          <w:kern w:val="0"/>
          <w:sz w:val="32"/>
          <w:szCs w:val="32"/>
          <w:lang w:val="ru-RU"/>
        </w:rPr>
        <w:lastRenderedPageBreak/>
        <w:t>年以上。</w:t>
      </w:r>
    </w:p>
    <w:p w:rsidR="00FF2586" w:rsidRDefault="00FF2586" w:rsidP="00FF2586">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9"/>
          <w:kern w:val="0"/>
          <w:sz w:val="32"/>
          <w:szCs w:val="32"/>
          <w:lang w:val="ru-RU"/>
        </w:rPr>
        <w:t>．具有第二学士学位，受聘研究实习员职务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FF2586" w:rsidRDefault="00FF2586" w:rsidP="00FF2586">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9"/>
          <w:kern w:val="0"/>
          <w:sz w:val="32"/>
          <w:szCs w:val="32"/>
          <w:lang w:val="ru-RU"/>
        </w:rPr>
        <w:t>．获得硕士学位后，受聘研究实习员职务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FF2586" w:rsidRDefault="00FF2586" w:rsidP="00FF2586">
      <w:pPr>
        <w:autoSpaceDE w:val="0"/>
        <w:autoSpaceDN w:val="0"/>
        <w:spacing w:line="500" w:lineRule="exact"/>
        <w:ind w:firstLineChars="100" w:firstLine="3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（二）具有博士学位；或获得硕士学位，受聘研究实习员职务</w:t>
      </w:r>
      <w:r>
        <w:rPr>
          <w:rFonts w:ascii="仿宋_GB2312" w:eastAsia="仿宋_GB2312" w:hAnsi="仿宋" w:hint="eastAsia"/>
          <w:color w:val="000000"/>
          <w:spacing w:val="-2"/>
          <w:kern w:val="0"/>
          <w:sz w:val="32"/>
          <w:szCs w:val="32"/>
          <w:lang w:val="ru-RU"/>
        </w:rPr>
        <w:t xml:space="preserve"> </w:t>
      </w:r>
      <w:r>
        <w:rPr>
          <w:rFonts w:ascii="仿宋_GB2312" w:eastAsia="仿宋_GB2312" w:hAnsi="仿宋" w:hint="eastAsia"/>
          <w:color w:val="000000"/>
          <w:kern w:val="0"/>
          <w:sz w:val="32"/>
          <w:szCs w:val="32"/>
          <w:lang w:val="ru-RU"/>
        </w:rPr>
        <w:t>3</w:t>
      </w:r>
      <w:r>
        <w:rPr>
          <w:rFonts w:ascii="仿宋_GB2312" w:eastAsia="仿宋_GB2312" w:hAnsi="仿宋" w:hint="eastAsia"/>
          <w:color w:val="000000"/>
          <w:spacing w:val="-7"/>
          <w:kern w:val="0"/>
          <w:sz w:val="32"/>
          <w:szCs w:val="32"/>
          <w:lang w:val="ru-RU"/>
        </w:rPr>
        <w:t xml:space="preserve"> </w:t>
      </w:r>
      <w:r>
        <w:rPr>
          <w:rFonts w:ascii="仿宋_GB2312" w:eastAsia="仿宋_GB2312" w:hAnsi="仿宋" w:cs="宋体" w:hint="eastAsia"/>
          <w:color w:val="000000"/>
          <w:spacing w:val="-8"/>
          <w:kern w:val="0"/>
          <w:sz w:val="32"/>
          <w:szCs w:val="32"/>
          <w:lang w:val="ru-RU"/>
        </w:rPr>
        <w:t>年以上，经考核合格，可申报认定助理研究员职务。</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第九条 专业知识和工作能力要求</w:t>
      </w:r>
    </w:p>
    <w:p w:rsidR="00FF2586" w:rsidRDefault="00FF2586" w:rsidP="00FF2586">
      <w:pPr>
        <w:autoSpaceDE w:val="0"/>
        <w:autoSpaceDN w:val="0"/>
        <w:spacing w:line="500" w:lineRule="exact"/>
        <w:ind w:firstLineChars="150" w:firstLine="43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（一）具有一定教育管理专业知识，了解高等教育管理工作</w:t>
      </w:r>
      <w:r>
        <w:rPr>
          <w:rFonts w:ascii="仿宋_GB2312" w:eastAsia="仿宋_GB2312" w:hAnsi="仿宋" w:cs="宋体" w:hint="eastAsia"/>
          <w:color w:val="000000"/>
          <w:spacing w:val="-8"/>
          <w:kern w:val="0"/>
          <w:sz w:val="32"/>
          <w:szCs w:val="32"/>
          <w:lang w:val="ru-RU"/>
        </w:rPr>
        <w:t>规律，能运用专业知识分析和解决管理工作中的问题。</w:t>
      </w:r>
    </w:p>
    <w:p w:rsidR="00FF2586" w:rsidRDefault="00FF2586" w:rsidP="00FF2586">
      <w:pPr>
        <w:autoSpaceDE w:val="0"/>
        <w:autoSpaceDN w:val="0"/>
        <w:spacing w:line="500" w:lineRule="exact"/>
        <w:ind w:firstLineChars="150" w:firstLine="45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（二）具有一定管理工作经验，能胜任本岗位管理工作。</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第十条 </w:t>
      </w:r>
      <w:r>
        <w:rPr>
          <w:rFonts w:ascii="仿宋_GB2312" w:eastAsia="仿宋_GB2312" w:hAnsi="仿宋" w:cs="宋体" w:hint="eastAsia"/>
          <w:color w:val="000000"/>
          <w:spacing w:val="-7"/>
          <w:kern w:val="0"/>
          <w:sz w:val="32"/>
          <w:szCs w:val="32"/>
          <w:lang w:val="ru-RU"/>
        </w:rPr>
        <w:t>工作业绩要求</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取得研究实习员资格以来，具备下列条件：</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（一）能独立完成本岗位工作，认真履行岗位职责。近两年</w:t>
      </w:r>
      <w:r>
        <w:rPr>
          <w:rFonts w:ascii="仿宋_GB2312" w:eastAsia="仿宋_GB2312" w:hAnsi="仿宋" w:cs="宋体" w:hint="eastAsia"/>
          <w:color w:val="000000"/>
          <w:spacing w:val="-9"/>
          <w:kern w:val="0"/>
          <w:sz w:val="32"/>
          <w:szCs w:val="32"/>
          <w:lang w:val="ru-RU"/>
        </w:rPr>
        <w:t>内未出现过较大工作失误。学院民主测评优良率在</w:t>
      </w:r>
      <w:r>
        <w:rPr>
          <w:rFonts w:ascii="仿宋_GB2312" w:eastAsia="仿宋_GB2312" w:hAnsi="仿宋" w:hint="eastAsia"/>
          <w:color w:val="000000"/>
          <w:spacing w:val="-5"/>
          <w:kern w:val="0"/>
          <w:sz w:val="32"/>
          <w:szCs w:val="32"/>
          <w:lang w:val="ru-RU"/>
        </w:rPr>
        <w:t>70%</w:t>
      </w:r>
      <w:r>
        <w:rPr>
          <w:rFonts w:ascii="仿宋_GB2312" w:eastAsia="仿宋_GB2312" w:hAnsi="仿宋" w:cs="宋体" w:hint="eastAsia"/>
          <w:color w:val="000000"/>
          <w:spacing w:val="-5"/>
          <w:kern w:val="0"/>
          <w:sz w:val="32"/>
          <w:szCs w:val="32"/>
          <w:lang w:val="ru-RU"/>
        </w:rPr>
        <w:t>以上。</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（二）起草过有关管理文件、调研报告等。</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第十一条 </w:t>
      </w:r>
      <w:r>
        <w:rPr>
          <w:rFonts w:ascii="仿宋_GB2312" w:eastAsia="仿宋_GB2312" w:hAnsi="仿宋" w:cs="宋体" w:hint="eastAsia"/>
          <w:color w:val="000000"/>
          <w:spacing w:val="-7"/>
          <w:kern w:val="0"/>
          <w:sz w:val="32"/>
          <w:szCs w:val="32"/>
          <w:lang w:val="ru-RU"/>
        </w:rPr>
        <w:t>科研业绩要求</w:t>
      </w:r>
    </w:p>
    <w:p w:rsidR="00FF2586" w:rsidRDefault="00FF2586" w:rsidP="00FF2586">
      <w:pPr>
        <w:autoSpaceDE w:val="0"/>
        <w:autoSpaceDN w:val="0"/>
        <w:spacing w:line="500" w:lineRule="exact"/>
        <w:ind w:firstLineChars="200" w:firstLine="608"/>
        <w:jc w:val="left"/>
        <w:rPr>
          <w:rFonts w:ascii="仿宋_GB2312" w:eastAsia="仿宋_GB2312" w:hAnsi="仿宋" w:cs="宋体" w:hint="eastAsia"/>
          <w:color w:val="000000"/>
          <w:spacing w:val="-7"/>
          <w:kern w:val="0"/>
          <w:sz w:val="32"/>
          <w:szCs w:val="32"/>
          <w:lang w:val="ru-RU"/>
        </w:rPr>
      </w:pPr>
      <w:r>
        <w:rPr>
          <w:rFonts w:ascii="仿宋_GB2312" w:eastAsia="仿宋_GB2312" w:hAnsi="仿宋" w:cs="宋体" w:hint="eastAsia"/>
          <w:color w:val="000000"/>
          <w:spacing w:val="-8"/>
          <w:kern w:val="0"/>
          <w:sz w:val="32"/>
          <w:szCs w:val="32"/>
          <w:lang w:val="ru-RU"/>
        </w:rPr>
        <w:t>取得研究实习员资格以来，在省级以上刊物发表对本职工</w:t>
      </w:r>
      <w:r>
        <w:rPr>
          <w:rFonts w:ascii="仿宋_GB2312" w:eastAsia="仿宋_GB2312" w:hAnsi="仿宋" w:cs="宋体" w:hint="eastAsia"/>
          <w:color w:val="000000"/>
          <w:spacing w:val="-9"/>
          <w:kern w:val="0"/>
          <w:sz w:val="32"/>
          <w:szCs w:val="32"/>
          <w:lang w:val="ru-RU"/>
        </w:rPr>
        <w:t>作有指导作用的研究论文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篇以上。</w:t>
      </w:r>
    </w:p>
    <w:p w:rsidR="00FF2586" w:rsidRDefault="00FF2586" w:rsidP="00FF2586">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FF2586" w:rsidRDefault="00FF2586" w:rsidP="00FF2586">
      <w:pPr>
        <w:autoSpaceDE w:val="0"/>
        <w:autoSpaceDN w:val="0"/>
        <w:spacing w:line="500" w:lineRule="exact"/>
        <w:jc w:val="center"/>
        <w:rPr>
          <w:rFonts w:ascii="宋体" w:hAnsi="宋体" w:cs="UFJFJR+FZXBSK--GBK1-0" w:hint="eastAsia"/>
          <w:b/>
          <w:color w:val="000000"/>
          <w:spacing w:val="-7"/>
          <w:kern w:val="0"/>
          <w:sz w:val="36"/>
          <w:szCs w:val="32"/>
          <w:lang w:val="ru-RU"/>
        </w:rPr>
      </w:pPr>
      <w:r>
        <w:rPr>
          <w:rFonts w:ascii="宋体" w:hAnsi="宋体" w:cs="UFJFJR+FZXBSK--GBK1-0" w:hint="eastAsia"/>
          <w:b/>
          <w:color w:val="000000"/>
          <w:spacing w:val="-8"/>
          <w:kern w:val="0"/>
          <w:sz w:val="36"/>
          <w:szCs w:val="32"/>
          <w:lang w:val="ru-RU"/>
        </w:rPr>
        <w:t xml:space="preserve">第五章  </w:t>
      </w:r>
      <w:r>
        <w:rPr>
          <w:rFonts w:ascii="宋体" w:hAnsi="宋体" w:cs="UFJFJR+FZXBSK--GBK1-0" w:hint="eastAsia"/>
          <w:b/>
          <w:color w:val="000000"/>
          <w:spacing w:val="-7"/>
          <w:kern w:val="0"/>
          <w:sz w:val="36"/>
          <w:szCs w:val="32"/>
          <w:lang w:val="ru-RU"/>
        </w:rPr>
        <w:t>副研究员资格条件</w:t>
      </w:r>
    </w:p>
    <w:p w:rsidR="00FF2586" w:rsidRDefault="00FF2586" w:rsidP="00FF2586">
      <w:pPr>
        <w:autoSpaceDE w:val="0"/>
        <w:autoSpaceDN w:val="0"/>
        <w:spacing w:line="500" w:lineRule="exact"/>
        <w:jc w:val="center"/>
        <w:rPr>
          <w:rFonts w:ascii="仿宋_GB2312" w:eastAsia="仿宋_GB2312" w:hAnsi="仿宋" w:hint="eastAsia"/>
          <w:b/>
          <w:color w:val="000000"/>
          <w:kern w:val="0"/>
          <w:sz w:val="32"/>
          <w:szCs w:val="32"/>
          <w:lang w:val="ru-RU"/>
        </w:rPr>
      </w:pP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第十二条 </w:t>
      </w:r>
      <w:r>
        <w:rPr>
          <w:rFonts w:ascii="仿宋_GB2312" w:eastAsia="仿宋_GB2312" w:hAnsi="仿宋" w:cs="宋体" w:hint="eastAsia"/>
          <w:color w:val="000000"/>
          <w:spacing w:val="-7"/>
          <w:kern w:val="0"/>
          <w:sz w:val="32"/>
          <w:szCs w:val="32"/>
          <w:lang w:val="ru-RU"/>
        </w:rPr>
        <w:t>学历资历要求</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（一）具有大学本科以上学历或学士以上学位，取得助理研</w:t>
      </w:r>
      <w:r>
        <w:rPr>
          <w:rFonts w:ascii="仿宋_GB2312" w:eastAsia="仿宋_GB2312" w:hAnsi="仿宋" w:cs="宋体" w:hint="eastAsia"/>
          <w:color w:val="000000"/>
          <w:spacing w:val="-9"/>
          <w:kern w:val="0"/>
          <w:sz w:val="32"/>
          <w:szCs w:val="32"/>
          <w:lang w:val="ru-RU"/>
        </w:rPr>
        <w:t>究员资格</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8"/>
          <w:kern w:val="0"/>
          <w:sz w:val="32"/>
          <w:szCs w:val="32"/>
          <w:lang w:val="ru-RU"/>
        </w:rPr>
        <w:t>年以上；或获得博士学位后，取得助理研究员资格</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（二）不具备规定学历，大学专科学历，从事高校教育管理</w:t>
      </w:r>
      <w:r>
        <w:rPr>
          <w:rFonts w:ascii="仿宋_GB2312" w:eastAsia="仿宋_GB2312" w:hAnsi="仿宋" w:cs="宋体" w:hint="eastAsia"/>
          <w:color w:val="000000"/>
          <w:spacing w:val="-8"/>
          <w:kern w:val="0"/>
          <w:sz w:val="32"/>
          <w:szCs w:val="32"/>
          <w:lang w:val="ru-RU"/>
        </w:rPr>
        <w:t>工作</w:t>
      </w:r>
      <w:r>
        <w:rPr>
          <w:rFonts w:ascii="仿宋_GB2312" w:eastAsia="仿宋_GB2312" w:hAnsi="仿宋" w:hint="eastAsia"/>
          <w:color w:val="000000"/>
          <w:spacing w:val="-4"/>
          <w:kern w:val="0"/>
          <w:sz w:val="32"/>
          <w:szCs w:val="32"/>
          <w:lang w:val="ru-RU"/>
        </w:rPr>
        <w:t>20</w:t>
      </w:r>
      <w:r>
        <w:rPr>
          <w:rFonts w:ascii="仿宋_GB2312" w:eastAsia="仿宋_GB2312" w:hAnsi="仿宋" w:cs="宋体" w:hint="eastAsia"/>
          <w:color w:val="000000"/>
          <w:spacing w:val="-13"/>
          <w:kern w:val="0"/>
          <w:sz w:val="32"/>
          <w:szCs w:val="32"/>
          <w:lang w:val="ru-RU"/>
        </w:rPr>
        <w:t>年以上，取得助理研究员资格</w:t>
      </w:r>
      <w:r>
        <w:rPr>
          <w:rFonts w:ascii="仿宋_GB2312" w:eastAsia="仿宋_GB2312" w:hAnsi="仿宋" w:hint="eastAsia"/>
          <w:color w:val="000000"/>
          <w:kern w:val="0"/>
          <w:sz w:val="32"/>
          <w:szCs w:val="32"/>
          <w:lang w:val="ru-RU"/>
        </w:rPr>
        <w:t>6</w:t>
      </w:r>
      <w:r>
        <w:rPr>
          <w:rFonts w:ascii="仿宋_GB2312" w:eastAsia="仿宋_GB2312" w:hAnsi="仿宋" w:cs="宋体" w:hint="eastAsia"/>
          <w:color w:val="000000"/>
          <w:spacing w:val="-18"/>
          <w:kern w:val="0"/>
          <w:sz w:val="32"/>
          <w:szCs w:val="32"/>
          <w:lang w:val="ru-RU"/>
        </w:rPr>
        <w:t>年以上，业绩显著，取</w:t>
      </w:r>
      <w:r>
        <w:rPr>
          <w:rFonts w:ascii="仿宋_GB2312" w:eastAsia="仿宋_GB2312" w:hAnsi="仿宋" w:cs="宋体" w:hint="eastAsia"/>
          <w:color w:val="000000"/>
          <w:spacing w:val="-9"/>
          <w:kern w:val="0"/>
          <w:sz w:val="32"/>
          <w:szCs w:val="32"/>
          <w:lang w:val="ru-RU"/>
        </w:rPr>
        <w:t>得助理研究员资格以来年度考核至少</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OMQDNF+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OMQDNF+TimesNewRomanPSMT" w:hint="eastAsia"/>
          <w:color w:val="000000"/>
          <w:spacing w:val="-5"/>
          <w:kern w:val="0"/>
          <w:sz w:val="32"/>
          <w:szCs w:val="32"/>
          <w:lang w:val="ru-RU"/>
        </w:rPr>
        <w:t>”</w:t>
      </w:r>
      <w:r>
        <w:rPr>
          <w:rFonts w:ascii="仿宋_GB2312" w:eastAsia="仿宋_GB2312" w:hAnsi="仿宋" w:cs="宋体" w:hint="eastAsia"/>
          <w:color w:val="000000"/>
          <w:kern w:val="0"/>
          <w:sz w:val="32"/>
          <w:szCs w:val="32"/>
          <w:lang w:val="ru-RU"/>
        </w:rPr>
        <w:t>。</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lastRenderedPageBreak/>
        <w:t>第十三条 专业知识和工作能力要求</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（一）具有宽厚的教育管理专业知识和较高的政策水平，了</w:t>
      </w:r>
      <w:r>
        <w:rPr>
          <w:rFonts w:ascii="仿宋_GB2312" w:eastAsia="仿宋_GB2312" w:hAnsi="仿宋" w:cs="宋体" w:hint="eastAsia"/>
          <w:color w:val="000000"/>
          <w:spacing w:val="-19"/>
          <w:kern w:val="0"/>
          <w:sz w:val="32"/>
          <w:szCs w:val="32"/>
          <w:lang w:val="ru-RU"/>
        </w:rPr>
        <w:t>解国内外高等教育管理研究现状和发展趋势，掌握高等教育管理</w:t>
      </w:r>
      <w:r>
        <w:rPr>
          <w:rFonts w:ascii="仿宋_GB2312" w:eastAsia="仿宋_GB2312" w:hAnsi="仿宋" w:cs="宋体" w:hint="eastAsia"/>
          <w:color w:val="000000"/>
          <w:spacing w:val="-16"/>
          <w:kern w:val="0"/>
          <w:sz w:val="32"/>
          <w:szCs w:val="32"/>
          <w:lang w:val="ru-RU"/>
        </w:rPr>
        <w:t>工作规律，能熟练运用专业知识分析和解决管理工作中的问题。</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（二）具有较强的组织协调能力、综合管理能力和较丰富的</w:t>
      </w:r>
      <w:r>
        <w:rPr>
          <w:rFonts w:ascii="仿宋_GB2312" w:eastAsia="仿宋_GB2312" w:hAnsi="仿宋" w:cs="宋体" w:hint="eastAsia"/>
          <w:color w:val="000000"/>
          <w:spacing w:val="-8"/>
          <w:kern w:val="0"/>
          <w:sz w:val="32"/>
          <w:szCs w:val="32"/>
          <w:lang w:val="ru-RU"/>
        </w:rPr>
        <w:t>管理工作经验，能根据学院的总体规划，提出新的工作思路、工作方法，并在实际应用中取得明显成效。</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第十四条 </w:t>
      </w:r>
      <w:r>
        <w:rPr>
          <w:rFonts w:ascii="仿宋_GB2312" w:eastAsia="仿宋_GB2312" w:hAnsi="仿宋" w:cs="宋体" w:hint="eastAsia"/>
          <w:color w:val="000000"/>
          <w:spacing w:val="-7"/>
          <w:kern w:val="0"/>
          <w:sz w:val="32"/>
          <w:szCs w:val="32"/>
          <w:lang w:val="ru-RU"/>
        </w:rPr>
        <w:t>工作业绩要求</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取得助理研究员资格以来，具备下列条件：</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（一）较好地完成各项工作任务，工作成效显著。近三年内</w:t>
      </w:r>
      <w:r>
        <w:rPr>
          <w:rFonts w:ascii="仿宋_GB2312" w:eastAsia="仿宋_GB2312" w:hAnsi="仿宋" w:cs="宋体" w:hint="eastAsia"/>
          <w:color w:val="000000"/>
          <w:spacing w:val="-9"/>
          <w:kern w:val="0"/>
          <w:sz w:val="32"/>
          <w:szCs w:val="32"/>
          <w:lang w:val="ru-RU"/>
        </w:rPr>
        <w:t>未出现较大工作失误。学院民主测评优良率在</w:t>
      </w:r>
      <w:r>
        <w:rPr>
          <w:rFonts w:ascii="仿宋_GB2312" w:eastAsia="仿宋_GB2312" w:hAnsi="仿宋" w:hint="eastAsia"/>
          <w:color w:val="000000"/>
          <w:spacing w:val="-5"/>
          <w:kern w:val="0"/>
          <w:sz w:val="32"/>
          <w:szCs w:val="32"/>
          <w:lang w:val="ru-RU"/>
        </w:rPr>
        <w:t>70%</w:t>
      </w:r>
      <w:r>
        <w:rPr>
          <w:rFonts w:ascii="仿宋_GB2312" w:eastAsia="仿宋_GB2312" w:hAnsi="仿宋" w:cs="宋体" w:hint="eastAsia"/>
          <w:color w:val="000000"/>
          <w:spacing w:val="-6"/>
          <w:kern w:val="0"/>
          <w:sz w:val="32"/>
          <w:szCs w:val="32"/>
          <w:lang w:val="ru-RU"/>
        </w:rPr>
        <w:t>以上。</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（二）独立起草过高水平的管理文件、改革方案或撰写调研</w:t>
      </w:r>
      <w:r>
        <w:rPr>
          <w:rFonts w:ascii="仿宋_GB2312" w:eastAsia="仿宋_GB2312" w:hAnsi="仿宋" w:cs="宋体" w:hint="eastAsia"/>
          <w:color w:val="000000"/>
          <w:spacing w:val="-8"/>
          <w:kern w:val="0"/>
          <w:sz w:val="32"/>
          <w:szCs w:val="32"/>
          <w:lang w:val="ru-RU"/>
        </w:rPr>
        <w:t>报告</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项以上，实践效果良好。</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（三）管理工作科学规范，获得过院级以上表彰且年度考核</w:t>
      </w:r>
      <w:r>
        <w:rPr>
          <w:rFonts w:ascii="仿宋_GB2312" w:eastAsia="仿宋_GB2312" w:hAnsi="仿宋" w:cs="宋体" w:hint="eastAsia"/>
          <w:color w:val="000000"/>
          <w:kern w:val="0"/>
          <w:sz w:val="32"/>
          <w:szCs w:val="32"/>
          <w:lang w:val="ru-RU"/>
        </w:rPr>
        <w:t>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QESHBI+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QESHBI+TimesNewRomanPSMT" w:hint="eastAsia"/>
          <w:color w:val="000000"/>
          <w:spacing w:val="-5"/>
          <w:kern w:val="0"/>
          <w:sz w:val="32"/>
          <w:szCs w:val="32"/>
          <w:lang w:val="ru-RU"/>
        </w:rPr>
        <w:t>”</w:t>
      </w:r>
      <w:r>
        <w:rPr>
          <w:rFonts w:ascii="仿宋_GB2312" w:eastAsia="仿宋_GB2312" w:hAnsi="仿宋" w:cs="宋体" w:hint="eastAsia"/>
          <w:color w:val="000000"/>
          <w:kern w:val="0"/>
          <w:sz w:val="32"/>
          <w:szCs w:val="32"/>
          <w:lang w:val="ru-RU"/>
        </w:rPr>
        <w:t>。</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第十五条 </w:t>
      </w:r>
      <w:r>
        <w:rPr>
          <w:rFonts w:ascii="仿宋_GB2312" w:eastAsia="仿宋_GB2312" w:hAnsi="仿宋" w:cs="宋体" w:hint="eastAsia"/>
          <w:color w:val="000000"/>
          <w:spacing w:val="-7"/>
          <w:kern w:val="0"/>
          <w:sz w:val="32"/>
          <w:szCs w:val="32"/>
          <w:lang w:val="ru-RU"/>
        </w:rPr>
        <w:t>科研业绩要求</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取得助理研究员资格以来，在省级以上刊物发表对教育管</w:t>
      </w:r>
      <w:r>
        <w:rPr>
          <w:rFonts w:ascii="仿宋_GB2312" w:eastAsia="仿宋_GB2312" w:hAnsi="仿宋" w:cs="宋体" w:hint="eastAsia"/>
          <w:color w:val="000000"/>
          <w:spacing w:val="-9"/>
          <w:kern w:val="0"/>
          <w:sz w:val="32"/>
          <w:szCs w:val="32"/>
          <w:lang w:val="ru-RU"/>
        </w:rPr>
        <w:t>理工作有指导作用和较高水平研究论文</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7"/>
          <w:kern w:val="0"/>
          <w:sz w:val="32"/>
          <w:szCs w:val="32"/>
          <w:lang w:val="ru-RU"/>
        </w:rPr>
        <w:t>篇以上，其中</w:t>
      </w:r>
      <w:r>
        <w:rPr>
          <w:rFonts w:ascii="仿宋_GB2312" w:eastAsia="仿宋_GB2312" w:hAnsi="仿宋" w:cs="宋体" w:hint="eastAsia"/>
          <w:color w:val="000000"/>
          <w:spacing w:val="-9"/>
          <w:kern w:val="0"/>
          <w:sz w:val="32"/>
          <w:szCs w:val="32"/>
          <w:lang w:val="ru-RU"/>
        </w:rPr>
        <w:t>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16"/>
          <w:kern w:val="0"/>
          <w:sz w:val="32"/>
          <w:szCs w:val="32"/>
          <w:lang w:val="ru-RU"/>
        </w:rPr>
        <w:t>篇发表在教育类、社科类或管理类核心期刊。</w:t>
      </w:r>
      <w:r>
        <w:rPr>
          <w:rFonts w:ascii="仿宋_GB2312" w:eastAsia="仿宋_GB2312" w:hAnsi="仿宋" w:cs="宋体" w:hint="eastAsia"/>
          <w:color w:val="000000"/>
          <w:spacing w:val="-9"/>
          <w:kern w:val="0"/>
          <w:sz w:val="32"/>
          <w:szCs w:val="32"/>
          <w:lang w:val="ru-RU"/>
        </w:rPr>
        <w:t>撰写正式出版的教育管理方面专著</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万字以上，视同在省级以</w:t>
      </w:r>
      <w:r>
        <w:rPr>
          <w:rFonts w:ascii="仿宋_GB2312" w:eastAsia="仿宋_GB2312" w:hAnsi="仿宋" w:cs="宋体" w:hint="eastAsia"/>
          <w:color w:val="000000"/>
          <w:spacing w:val="-9"/>
          <w:kern w:val="0"/>
          <w:sz w:val="32"/>
          <w:szCs w:val="32"/>
          <w:lang w:val="ru-RU"/>
        </w:rPr>
        <w:t>上刊物发表研究论文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篇（仅限视同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58"/>
          <w:kern w:val="0"/>
          <w:sz w:val="32"/>
          <w:szCs w:val="32"/>
          <w:lang w:val="ru-RU"/>
        </w:rPr>
        <w:t>篇）。</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第十六条 </w:t>
      </w:r>
      <w:r>
        <w:rPr>
          <w:rFonts w:ascii="仿宋_GB2312" w:eastAsia="仿宋_GB2312" w:hAnsi="仿宋" w:cs="宋体" w:hint="eastAsia"/>
          <w:color w:val="000000"/>
          <w:spacing w:val="-8"/>
          <w:kern w:val="0"/>
          <w:sz w:val="32"/>
          <w:szCs w:val="32"/>
          <w:lang w:val="ru-RU"/>
        </w:rPr>
        <w:t>不具备规定学历的科研业绩要求</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任现职以来，除具备第十三条和第十四条外，还须具备下</w:t>
      </w:r>
      <w:r>
        <w:rPr>
          <w:rFonts w:ascii="仿宋_GB2312" w:eastAsia="仿宋_GB2312" w:hAnsi="仿宋" w:cs="宋体" w:hint="eastAsia"/>
          <w:color w:val="000000"/>
          <w:spacing w:val="-9"/>
          <w:kern w:val="0"/>
          <w:sz w:val="32"/>
          <w:szCs w:val="32"/>
          <w:lang w:val="ru-RU"/>
        </w:rPr>
        <w:t>列条件中第</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条和第</w:t>
      </w:r>
      <w:r>
        <w:rPr>
          <w:rFonts w:ascii="仿宋_GB2312" w:eastAsia="仿宋_GB2312" w:hAnsi="仿宋" w:cs="QESHBI+TimesNewRomanPSMT" w:hint="eastAsia"/>
          <w:color w:val="000000"/>
          <w:spacing w:val="-5"/>
          <w:kern w:val="0"/>
          <w:sz w:val="32"/>
          <w:szCs w:val="32"/>
          <w:lang w:val="ru-RU"/>
        </w:rPr>
        <w:t>2—3</w:t>
      </w:r>
      <w:r>
        <w:rPr>
          <w:rFonts w:ascii="仿宋_GB2312" w:eastAsia="仿宋_GB2312" w:hAnsi="仿宋" w:cs="宋体" w:hint="eastAsia"/>
          <w:color w:val="000000"/>
          <w:spacing w:val="-7"/>
          <w:kern w:val="0"/>
          <w:sz w:val="32"/>
          <w:szCs w:val="32"/>
          <w:lang w:val="ru-RU"/>
        </w:rPr>
        <w:t>条中一条：</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（一）在教育类、社科类或管理类核心期刊发表对教育管理</w:t>
      </w:r>
      <w:r>
        <w:rPr>
          <w:rFonts w:ascii="仿宋_GB2312" w:eastAsia="仿宋_GB2312" w:hAnsi="仿宋" w:cs="宋体" w:hint="eastAsia"/>
          <w:color w:val="000000"/>
          <w:spacing w:val="-9"/>
          <w:kern w:val="0"/>
          <w:sz w:val="32"/>
          <w:szCs w:val="32"/>
          <w:lang w:val="ru-RU"/>
        </w:rPr>
        <w:t>工作有指导作用和较高水平研究论文</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7"/>
          <w:kern w:val="0"/>
          <w:sz w:val="32"/>
          <w:szCs w:val="32"/>
          <w:lang w:val="ru-RU"/>
        </w:rPr>
        <w:t>篇以上，其中</w:t>
      </w:r>
      <w:r>
        <w:rPr>
          <w:rFonts w:ascii="仿宋_GB2312" w:eastAsia="仿宋_GB2312" w:hAnsi="仿宋" w:cs="宋体" w:hint="eastAsia"/>
          <w:color w:val="000000"/>
          <w:spacing w:val="-9"/>
          <w:kern w:val="0"/>
          <w:sz w:val="32"/>
          <w:szCs w:val="32"/>
          <w:lang w:val="ru-RU"/>
        </w:rPr>
        <w:t>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篇在本学科权威性刊物发表。撰写正式出版的</w:t>
      </w:r>
      <w:r>
        <w:rPr>
          <w:rFonts w:ascii="仿宋_GB2312" w:eastAsia="仿宋_GB2312" w:hAnsi="仿宋" w:cs="宋体" w:hint="eastAsia"/>
          <w:color w:val="000000"/>
          <w:spacing w:val="-9"/>
          <w:kern w:val="0"/>
          <w:sz w:val="32"/>
          <w:szCs w:val="32"/>
          <w:lang w:val="ru-RU"/>
        </w:rPr>
        <w:t>教育管理方面的专著</w:t>
      </w:r>
      <w:r>
        <w:rPr>
          <w:rFonts w:ascii="仿宋_GB2312" w:eastAsia="仿宋_GB2312" w:hAnsi="仿宋" w:hint="eastAsia"/>
          <w:color w:val="000000"/>
          <w:spacing w:val="-5"/>
          <w:kern w:val="0"/>
          <w:sz w:val="32"/>
          <w:szCs w:val="32"/>
          <w:lang w:val="ru-RU"/>
        </w:rPr>
        <w:lastRenderedPageBreak/>
        <w:t>10</w:t>
      </w:r>
      <w:r>
        <w:rPr>
          <w:rFonts w:ascii="仿宋_GB2312" w:eastAsia="仿宋_GB2312" w:hAnsi="仿宋" w:cs="宋体" w:hint="eastAsia"/>
          <w:color w:val="000000"/>
          <w:spacing w:val="-17"/>
          <w:kern w:val="0"/>
          <w:sz w:val="32"/>
          <w:szCs w:val="32"/>
          <w:lang w:val="ru-RU"/>
        </w:rPr>
        <w:t>万字以上，视同在核心期刊发表研究论</w:t>
      </w:r>
      <w:r>
        <w:rPr>
          <w:rFonts w:ascii="仿宋_GB2312" w:eastAsia="仿宋_GB2312" w:hAnsi="仿宋" w:cs="宋体" w:hint="eastAsia"/>
          <w:color w:val="000000"/>
          <w:kern w:val="0"/>
          <w:sz w:val="32"/>
          <w:szCs w:val="32"/>
          <w:lang w:val="ru-RU"/>
        </w:rPr>
        <w:t>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篇（仅限视同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58"/>
          <w:kern w:val="0"/>
          <w:sz w:val="32"/>
          <w:szCs w:val="32"/>
          <w:lang w:val="ru-RU"/>
        </w:rPr>
        <w:t>篇）。</w:t>
      </w:r>
    </w:p>
    <w:p w:rsidR="00FF2586" w:rsidRDefault="00FF2586" w:rsidP="00FF2586">
      <w:pPr>
        <w:autoSpaceDE w:val="0"/>
        <w:autoSpaceDN w:val="0"/>
        <w:spacing w:line="500" w:lineRule="exact"/>
        <w:ind w:firstLineChars="200" w:firstLine="632"/>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2"/>
          <w:kern w:val="0"/>
          <w:sz w:val="32"/>
          <w:szCs w:val="32"/>
          <w:lang w:val="ru-RU"/>
        </w:rPr>
        <w:t>（二）承担并完成省级以上主管部门的研究课题或工作课</w:t>
      </w:r>
      <w:r>
        <w:rPr>
          <w:rFonts w:ascii="仿宋_GB2312" w:eastAsia="仿宋_GB2312" w:hAnsi="仿宋" w:cs="宋体" w:hint="eastAsia"/>
          <w:color w:val="000000"/>
          <w:spacing w:val="-15"/>
          <w:kern w:val="0"/>
          <w:sz w:val="32"/>
          <w:szCs w:val="32"/>
          <w:lang w:val="ru-RU"/>
        </w:rPr>
        <w:t>题，本人为主要承担者或组织实施者（前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30"/>
          <w:kern w:val="0"/>
          <w:sz w:val="32"/>
          <w:szCs w:val="32"/>
          <w:lang w:val="ru-RU"/>
        </w:rPr>
        <w:t>名），或主持市级以</w:t>
      </w:r>
      <w:r>
        <w:rPr>
          <w:rFonts w:ascii="仿宋_GB2312" w:eastAsia="仿宋_GB2312" w:hAnsi="仿宋" w:cs="宋体" w:hint="eastAsia"/>
          <w:color w:val="000000"/>
          <w:spacing w:val="-8"/>
          <w:kern w:val="0"/>
          <w:sz w:val="32"/>
          <w:szCs w:val="32"/>
          <w:lang w:val="ru-RU"/>
        </w:rPr>
        <w:t>上教育等主管部门研究课题或工作课题。研究成果有较大的改革创新力度，对高等学校管理改革有重要指导作用。</w:t>
      </w:r>
    </w:p>
    <w:p w:rsidR="00FF2586" w:rsidRDefault="00FF2586" w:rsidP="00FF2586">
      <w:pPr>
        <w:autoSpaceDE w:val="0"/>
        <w:autoSpaceDN w:val="0"/>
        <w:spacing w:line="500" w:lineRule="exact"/>
        <w:ind w:firstLineChars="200" w:firstLine="584"/>
        <w:jc w:val="left"/>
        <w:rPr>
          <w:rFonts w:ascii="仿宋_GB2312" w:eastAsia="仿宋_GB2312" w:hAnsi="仿宋" w:cs="宋体" w:hint="eastAsia"/>
          <w:color w:val="000000"/>
          <w:spacing w:val="-7"/>
          <w:kern w:val="0"/>
          <w:sz w:val="32"/>
          <w:szCs w:val="32"/>
          <w:lang w:val="ru-RU"/>
        </w:rPr>
      </w:pPr>
      <w:r>
        <w:rPr>
          <w:rFonts w:ascii="仿宋_GB2312" w:eastAsia="仿宋_GB2312" w:hAnsi="仿宋" w:cs="宋体" w:hint="eastAsia"/>
          <w:color w:val="000000"/>
          <w:spacing w:val="-14"/>
          <w:kern w:val="0"/>
          <w:sz w:val="32"/>
          <w:szCs w:val="32"/>
          <w:lang w:val="ru-RU"/>
        </w:rPr>
        <w:t>（三）获得教育管理方面市（厅）级科研</w:t>
      </w:r>
      <w:r>
        <w:rPr>
          <w:rFonts w:ascii="仿宋_GB2312" w:eastAsia="仿宋_GB2312" w:hAnsi="仿宋" w:cs="宋体" w:hint="eastAsia"/>
          <w:color w:val="000000"/>
          <w:spacing w:val="-9"/>
          <w:kern w:val="0"/>
          <w:sz w:val="32"/>
          <w:szCs w:val="32"/>
          <w:lang w:val="ru-RU"/>
        </w:rPr>
        <w:t>成果二等奖以上奖励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项以上，或获得省（部）级科研成果奖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FF2586" w:rsidRDefault="00FF2586" w:rsidP="00FF2586">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FF2586" w:rsidRDefault="00FF2586" w:rsidP="00FF2586">
      <w:pPr>
        <w:autoSpaceDE w:val="0"/>
        <w:autoSpaceDN w:val="0"/>
        <w:spacing w:line="500" w:lineRule="exact"/>
        <w:jc w:val="center"/>
        <w:rPr>
          <w:rFonts w:ascii="宋体" w:hAnsi="宋体" w:cs="PDWSOD+FZXBSK--GBK1-0" w:hint="eastAsia"/>
          <w:b/>
          <w:color w:val="000000"/>
          <w:spacing w:val="-7"/>
          <w:kern w:val="0"/>
          <w:sz w:val="36"/>
          <w:szCs w:val="32"/>
          <w:lang w:val="ru-RU"/>
        </w:rPr>
      </w:pPr>
      <w:r>
        <w:rPr>
          <w:rFonts w:ascii="宋体" w:hAnsi="宋体" w:cs="PDWSOD+FZXBSK--GBK1-0" w:hint="eastAsia"/>
          <w:b/>
          <w:color w:val="000000"/>
          <w:spacing w:val="-8"/>
          <w:kern w:val="0"/>
          <w:sz w:val="36"/>
          <w:szCs w:val="32"/>
          <w:lang w:val="ru-RU"/>
        </w:rPr>
        <w:t xml:space="preserve">第六章  </w:t>
      </w:r>
      <w:r>
        <w:rPr>
          <w:rFonts w:ascii="宋体" w:hAnsi="宋体" w:cs="PDWSOD+FZXBSK--GBK1-0" w:hint="eastAsia"/>
          <w:b/>
          <w:color w:val="000000"/>
          <w:spacing w:val="-7"/>
          <w:kern w:val="0"/>
          <w:sz w:val="36"/>
          <w:szCs w:val="32"/>
          <w:lang w:val="ru-RU"/>
        </w:rPr>
        <w:t>研究员资格条件</w:t>
      </w:r>
    </w:p>
    <w:p w:rsidR="00FF2586" w:rsidRDefault="00FF2586" w:rsidP="00FF2586">
      <w:pPr>
        <w:autoSpaceDE w:val="0"/>
        <w:autoSpaceDN w:val="0"/>
        <w:spacing w:line="500" w:lineRule="exact"/>
        <w:jc w:val="center"/>
        <w:rPr>
          <w:rFonts w:ascii="仿宋_GB2312" w:eastAsia="仿宋_GB2312" w:hAnsi="仿宋" w:hint="eastAsia"/>
          <w:b/>
          <w:color w:val="000000"/>
          <w:kern w:val="0"/>
          <w:sz w:val="32"/>
          <w:szCs w:val="32"/>
          <w:lang w:val="ru-RU"/>
        </w:rPr>
      </w:pP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第十七条 </w:t>
      </w:r>
      <w:r>
        <w:rPr>
          <w:rFonts w:ascii="仿宋_GB2312" w:eastAsia="仿宋_GB2312" w:hAnsi="仿宋" w:cs="宋体" w:hint="eastAsia"/>
          <w:color w:val="000000"/>
          <w:spacing w:val="-7"/>
          <w:kern w:val="0"/>
          <w:sz w:val="32"/>
          <w:szCs w:val="32"/>
          <w:lang w:val="ru-RU"/>
        </w:rPr>
        <w:t>学历资历要求</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（一）具有大学本科以上学历或学士以上学位，取得副研究</w:t>
      </w:r>
      <w:r>
        <w:rPr>
          <w:rFonts w:ascii="仿宋_GB2312" w:eastAsia="仿宋_GB2312" w:hAnsi="仿宋" w:cs="宋体" w:hint="eastAsia"/>
          <w:color w:val="000000"/>
          <w:spacing w:val="-8"/>
          <w:kern w:val="0"/>
          <w:sz w:val="32"/>
          <w:szCs w:val="32"/>
          <w:lang w:val="ru-RU"/>
        </w:rPr>
        <w:t>员资格</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（二）不具备规定学历，大学专科学历，从事高校教育管理</w:t>
      </w:r>
      <w:r>
        <w:rPr>
          <w:rFonts w:ascii="仿宋_GB2312" w:eastAsia="仿宋_GB2312" w:hAnsi="仿宋" w:cs="宋体" w:hint="eastAsia"/>
          <w:color w:val="000000"/>
          <w:spacing w:val="-8"/>
          <w:kern w:val="0"/>
          <w:sz w:val="32"/>
          <w:szCs w:val="32"/>
          <w:lang w:val="ru-RU"/>
        </w:rPr>
        <w:t>工作</w:t>
      </w:r>
      <w:r>
        <w:rPr>
          <w:rFonts w:ascii="仿宋_GB2312" w:eastAsia="仿宋_GB2312" w:hAnsi="仿宋" w:hint="eastAsia"/>
          <w:color w:val="000000"/>
          <w:spacing w:val="-4"/>
          <w:kern w:val="0"/>
          <w:sz w:val="32"/>
          <w:szCs w:val="32"/>
          <w:lang w:val="ru-RU"/>
        </w:rPr>
        <w:t>25</w:t>
      </w:r>
      <w:r>
        <w:rPr>
          <w:rFonts w:ascii="仿宋_GB2312" w:eastAsia="仿宋_GB2312" w:hAnsi="仿宋" w:cs="宋体" w:hint="eastAsia"/>
          <w:color w:val="000000"/>
          <w:spacing w:val="-9"/>
          <w:kern w:val="0"/>
          <w:sz w:val="32"/>
          <w:szCs w:val="32"/>
          <w:lang w:val="ru-RU"/>
        </w:rPr>
        <w:t>年以上，取得副研究员资格</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年以上，工作业绩显著，</w:t>
      </w:r>
      <w:r>
        <w:rPr>
          <w:rFonts w:ascii="仿宋_GB2312" w:eastAsia="仿宋_GB2312" w:hAnsi="仿宋" w:cs="宋体" w:hint="eastAsia"/>
          <w:color w:val="000000"/>
          <w:spacing w:val="-9"/>
          <w:kern w:val="0"/>
          <w:sz w:val="32"/>
          <w:szCs w:val="32"/>
          <w:lang w:val="ru-RU"/>
        </w:rPr>
        <w:t>取得副研究员资格以来年度考核至少</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UIDVVQ+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UIDVVQ+TimesNewRomanPSMT" w:hint="eastAsia"/>
          <w:color w:val="000000"/>
          <w:spacing w:val="-5"/>
          <w:kern w:val="0"/>
          <w:sz w:val="32"/>
          <w:szCs w:val="32"/>
          <w:lang w:val="ru-RU"/>
        </w:rPr>
        <w:t>”</w:t>
      </w:r>
      <w:r>
        <w:rPr>
          <w:rFonts w:ascii="仿宋_GB2312" w:eastAsia="仿宋_GB2312" w:hAnsi="仿宋" w:cs="宋体" w:hint="eastAsia"/>
          <w:color w:val="000000"/>
          <w:kern w:val="0"/>
          <w:sz w:val="32"/>
          <w:szCs w:val="32"/>
          <w:lang w:val="ru-RU"/>
        </w:rPr>
        <w:t>。</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第十八条 </w:t>
      </w:r>
      <w:r>
        <w:rPr>
          <w:rFonts w:ascii="仿宋_GB2312" w:eastAsia="仿宋_GB2312" w:hAnsi="仿宋" w:cs="宋体" w:hint="eastAsia"/>
          <w:color w:val="000000"/>
          <w:spacing w:val="-8"/>
          <w:kern w:val="0"/>
          <w:sz w:val="32"/>
          <w:szCs w:val="32"/>
          <w:lang w:val="ru-RU"/>
        </w:rPr>
        <w:t>专业知识和工作能力要求</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（一）教育管理专业知识和政策水平较高，掌握国内外教育管理研究的前沿成果和发展趋势，熟谙高等教育管理工作规律，</w:t>
      </w:r>
      <w:r>
        <w:rPr>
          <w:rFonts w:ascii="仿宋_GB2312" w:eastAsia="仿宋_GB2312" w:hAnsi="仿宋" w:cs="宋体" w:hint="eastAsia"/>
          <w:color w:val="000000"/>
          <w:spacing w:val="-8"/>
          <w:kern w:val="0"/>
          <w:sz w:val="32"/>
          <w:szCs w:val="32"/>
          <w:lang w:val="ru-RU"/>
        </w:rPr>
        <w:t>能系统运用专业知识分析和解决管理工作中的重大问题。</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（二）具有科学的决策能力、综合管理能力和丰富的管理工</w:t>
      </w:r>
      <w:r>
        <w:rPr>
          <w:rFonts w:ascii="仿宋_GB2312" w:eastAsia="仿宋_GB2312" w:hAnsi="仿宋" w:cs="宋体" w:hint="eastAsia"/>
          <w:color w:val="000000"/>
          <w:spacing w:val="-8"/>
          <w:kern w:val="0"/>
          <w:sz w:val="32"/>
          <w:szCs w:val="32"/>
          <w:lang w:val="ru-RU"/>
        </w:rPr>
        <w:t>作经验，开拓进取，在本校事业发展中</w:t>
      </w:r>
      <w:proofErr w:type="gramStart"/>
      <w:r>
        <w:rPr>
          <w:rFonts w:ascii="仿宋_GB2312" w:eastAsia="仿宋_GB2312" w:hAnsi="仿宋" w:cs="宋体" w:hint="eastAsia"/>
          <w:color w:val="000000"/>
          <w:spacing w:val="-8"/>
          <w:kern w:val="0"/>
          <w:sz w:val="32"/>
          <w:szCs w:val="32"/>
          <w:lang w:val="ru-RU"/>
        </w:rPr>
        <w:t>作出</w:t>
      </w:r>
      <w:proofErr w:type="gramEnd"/>
      <w:r>
        <w:rPr>
          <w:rFonts w:ascii="仿宋_GB2312" w:eastAsia="仿宋_GB2312" w:hAnsi="仿宋" w:cs="宋体" w:hint="eastAsia"/>
          <w:color w:val="000000"/>
          <w:spacing w:val="-8"/>
          <w:kern w:val="0"/>
          <w:sz w:val="32"/>
          <w:szCs w:val="32"/>
          <w:lang w:val="ru-RU"/>
        </w:rPr>
        <w:t>突出贡献。</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第十九条 </w:t>
      </w:r>
      <w:r>
        <w:rPr>
          <w:rFonts w:ascii="仿宋_GB2312" w:eastAsia="仿宋_GB2312" w:hAnsi="仿宋" w:cs="宋体" w:hint="eastAsia"/>
          <w:color w:val="000000"/>
          <w:spacing w:val="-7"/>
          <w:kern w:val="0"/>
          <w:sz w:val="32"/>
          <w:szCs w:val="32"/>
          <w:lang w:val="ru-RU"/>
        </w:rPr>
        <w:t>工作业绩要求</w:t>
      </w:r>
    </w:p>
    <w:p w:rsidR="00FF2586" w:rsidRDefault="00FF2586" w:rsidP="00FF2586">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取得副研究员资格以来，具备下列条件：</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（一）主持学院某一方面管理工作，工作思路系统全面，工</w:t>
      </w:r>
      <w:r>
        <w:rPr>
          <w:rFonts w:ascii="仿宋_GB2312" w:eastAsia="仿宋_GB2312" w:hAnsi="仿宋" w:cs="宋体" w:hint="eastAsia"/>
          <w:color w:val="000000"/>
          <w:spacing w:val="-8"/>
          <w:kern w:val="0"/>
          <w:sz w:val="32"/>
          <w:szCs w:val="32"/>
          <w:lang w:val="ru-RU"/>
        </w:rPr>
        <w:t>作成效显著。近三年内未出现较大工作失误。学院民主测评优良率在</w:t>
      </w:r>
      <w:r>
        <w:rPr>
          <w:rFonts w:ascii="仿宋_GB2312" w:eastAsia="仿宋_GB2312" w:hAnsi="仿宋" w:hint="eastAsia"/>
          <w:color w:val="000000"/>
          <w:spacing w:val="-5"/>
          <w:kern w:val="0"/>
          <w:sz w:val="32"/>
          <w:szCs w:val="32"/>
          <w:lang w:val="ru-RU"/>
        </w:rPr>
        <w:t>80%</w:t>
      </w:r>
      <w:r>
        <w:rPr>
          <w:rFonts w:ascii="仿宋_GB2312" w:eastAsia="仿宋_GB2312" w:hAnsi="仿宋" w:cs="宋体" w:hint="eastAsia"/>
          <w:color w:val="000000"/>
          <w:spacing w:val="-6"/>
          <w:kern w:val="0"/>
          <w:sz w:val="32"/>
          <w:szCs w:val="32"/>
          <w:lang w:val="ru-RU"/>
        </w:rPr>
        <w:t>以上。</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lastRenderedPageBreak/>
        <w:t>（二）独立或主持制订过学院重要管理文件、发展规划、重</w:t>
      </w:r>
      <w:r>
        <w:rPr>
          <w:rFonts w:ascii="仿宋_GB2312" w:eastAsia="仿宋_GB2312" w:hAnsi="仿宋" w:cs="宋体" w:hint="eastAsia"/>
          <w:color w:val="000000"/>
          <w:spacing w:val="-9"/>
          <w:kern w:val="0"/>
          <w:sz w:val="32"/>
          <w:szCs w:val="32"/>
          <w:lang w:val="ru-RU"/>
        </w:rPr>
        <w:t>要改革方案或撰写调研报告等</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项以上，实践成效显著。</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（三）管理工作实绩突出，工作经验被省级以上教育等主管部门简报宣传推广，或收入省级以上教育等主管部门交流文集；</w:t>
      </w:r>
      <w:r>
        <w:rPr>
          <w:rFonts w:ascii="仿宋_GB2312" w:eastAsia="仿宋_GB2312" w:hAnsi="仿宋" w:cs="宋体" w:hint="eastAsia"/>
          <w:color w:val="000000"/>
          <w:spacing w:val="-8"/>
          <w:kern w:val="0"/>
          <w:sz w:val="32"/>
          <w:szCs w:val="32"/>
          <w:lang w:val="ru-RU"/>
        </w:rPr>
        <w:t>或本人因工作实绩突出获得市（厅）级以上表彰。</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第二十条 </w:t>
      </w:r>
      <w:r>
        <w:rPr>
          <w:rFonts w:ascii="仿宋_GB2312" w:eastAsia="仿宋_GB2312" w:hAnsi="仿宋" w:cs="宋体" w:hint="eastAsia"/>
          <w:color w:val="000000"/>
          <w:spacing w:val="-7"/>
          <w:kern w:val="0"/>
          <w:sz w:val="32"/>
          <w:szCs w:val="32"/>
          <w:lang w:val="ru-RU"/>
        </w:rPr>
        <w:t>科研业绩要求</w:t>
      </w:r>
    </w:p>
    <w:p w:rsidR="00FF2586" w:rsidRDefault="00FF2586" w:rsidP="00FF2586">
      <w:pPr>
        <w:autoSpaceDE w:val="0"/>
        <w:autoSpaceDN w:val="0"/>
        <w:spacing w:line="500" w:lineRule="exact"/>
        <w:ind w:firstLineChars="200" w:firstLine="58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3"/>
          <w:kern w:val="0"/>
          <w:sz w:val="32"/>
          <w:szCs w:val="32"/>
          <w:lang w:val="ru-RU"/>
        </w:rPr>
        <w:t>取得副研究员资格以来，具备下列条件中第</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条和第</w:t>
      </w:r>
      <w:r>
        <w:rPr>
          <w:rFonts w:ascii="仿宋_GB2312" w:eastAsia="仿宋_GB2312" w:hAnsi="仿宋" w:cs="UWIUKQ+TimesNewRomanPSMT" w:hint="eastAsia"/>
          <w:color w:val="000000"/>
          <w:spacing w:val="-2"/>
          <w:kern w:val="0"/>
          <w:sz w:val="32"/>
          <w:szCs w:val="32"/>
          <w:lang w:val="ru-RU"/>
        </w:rPr>
        <w:t>2—3</w:t>
      </w:r>
      <w:r>
        <w:rPr>
          <w:rFonts w:ascii="仿宋_GB2312" w:eastAsia="仿宋_GB2312" w:hAnsi="仿宋" w:cs="宋体" w:hint="eastAsia"/>
          <w:color w:val="000000"/>
          <w:spacing w:val="-7"/>
          <w:kern w:val="0"/>
          <w:sz w:val="32"/>
          <w:szCs w:val="32"/>
          <w:lang w:val="ru-RU"/>
        </w:rPr>
        <w:t>条中一条：</w:t>
      </w:r>
    </w:p>
    <w:p w:rsidR="00FF2586" w:rsidRDefault="00FF2586" w:rsidP="00FF2586">
      <w:pPr>
        <w:autoSpaceDE w:val="0"/>
        <w:autoSpaceDN w:val="0"/>
        <w:spacing w:line="500" w:lineRule="exact"/>
        <w:ind w:firstLineChars="200" w:firstLine="59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1"/>
          <w:kern w:val="0"/>
          <w:sz w:val="32"/>
          <w:szCs w:val="32"/>
          <w:lang w:val="ru-RU"/>
        </w:rPr>
        <w:t>（一）在教育类、社科类或管理类核心期刊发表对教育管理</w:t>
      </w:r>
      <w:r>
        <w:rPr>
          <w:rFonts w:ascii="仿宋_GB2312" w:eastAsia="仿宋_GB2312" w:hAnsi="仿宋" w:cs="宋体" w:hint="eastAsia"/>
          <w:color w:val="000000"/>
          <w:spacing w:val="-9"/>
          <w:kern w:val="0"/>
          <w:sz w:val="32"/>
          <w:szCs w:val="32"/>
          <w:lang w:val="ru-RU"/>
        </w:rPr>
        <w:t>工作有指导作用和较高水平的研究论文</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7"/>
          <w:kern w:val="0"/>
          <w:sz w:val="32"/>
          <w:szCs w:val="32"/>
          <w:lang w:val="ru-RU"/>
        </w:rPr>
        <w:t>篇以上。撰写正式出</w:t>
      </w:r>
      <w:r>
        <w:rPr>
          <w:rFonts w:ascii="仿宋_GB2312" w:eastAsia="仿宋_GB2312" w:hAnsi="仿宋" w:cs="宋体" w:hint="eastAsia"/>
          <w:color w:val="000000"/>
          <w:spacing w:val="-9"/>
          <w:kern w:val="0"/>
          <w:sz w:val="32"/>
          <w:szCs w:val="32"/>
          <w:lang w:val="ru-RU"/>
        </w:rPr>
        <w:t>版的教育管理方面的专著</w:t>
      </w:r>
      <w:r>
        <w:rPr>
          <w:rFonts w:ascii="仿宋_GB2312" w:eastAsia="仿宋_GB2312" w:hAnsi="仿宋" w:hint="eastAsia"/>
          <w:color w:val="000000"/>
          <w:spacing w:val="-4"/>
          <w:kern w:val="0"/>
          <w:sz w:val="32"/>
          <w:szCs w:val="32"/>
          <w:lang w:val="ru-RU"/>
        </w:rPr>
        <w:t>20</w:t>
      </w:r>
      <w:r>
        <w:rPr>
          <w:rFonts w:ascii="仿宋_GB2312" w:eastAsia="仿宋_GB2312" w:hAnsi="仿宋" w:cs="宋体" w:hint="eastAsia"/>
          <w:color w:val="000000"/>
          <w:spacing w:val="-13"/>
          <w:kern w:val="0"/>
          <w:sz w:val="32"/>
          <w:szCs w:val="32"/>
          <w:lang w:val="ru-RU"/>
        </w:rPr>
        <w:t>万字以上，视同在核心期刊发表研</w:t>
      </w:r>
      <w:r>
        <w:rPr>
          <w:rFonts w:ascii="仿宋_GB2312" w:eastAsia="仿宋_GB2312" w:hAnsi="仿宋" w:cs="宋体" w:hint="eastAsia"/>
          <w:color w:val="000000"/>
          <w:spacing w:val="-8"/>
          <w:kern w:val="0"/>
          <w:sz w:val="32"/>
          <w:szCs w:val="32"/>
          <w:lang w:val="ru-RU"/>
        </w:rPr>
        <w:t>究论文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9"/>
          <w:kern w:val="0"/>
          <w:sz w:val="32"/>
          <w:szCs w:val="32"/>
          <w:lang w:val="ru-RU"/>
        </w:rPr>
        <w:t>篇（仅限视同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58"/>
          <w:kern w:val="0"/>
          <w:sz w:val="32"/>
          <w:szCs w:val="32"/>
          <w:lang w:val="ru-RU"/>
        </w:rPr>
        <w:t>篇）。</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（二）承担并完成省级以上教育等主管部门的研究课题或工作课题，本人为主要承担者或组织实施者（前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37"/>
          <w:kern w:val="0"/>
          <w:sz w:val="32"/>
          <w:szCs w:val="32"/>
          <w:lang w:val="ru-RU"/>
        </w:rPr>
        <w:t>名），或主持市</w:t>
      </w:r>
      <w:r>
        <w:rPr>
          <w:rFonts w:ascii="仿宋_GB2312" w:eastAsia="仿宋_GB2312" w:hAnsi="仿宋" w:cs="宋体" w:hint="eastAsia"/>
          <w:color w:val="000000"/>
          <w:spacing w:val="-8"/>
          <w:kern w:val="0"/>
          <w:sz w:val="32"/>
          <w:szCs w:val="32"/>
          <w:lang w:val="ru-RU"/>
        </w:rPr>
        <w:t>级以上教育等主管部门研究课题或工作课题。研究成果有较大改革创新力度，对高校管理改革有重要指导作用。</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（三）获得教育管理方面市（厅）级科研</w:t>
      </w:r>
      <w:r>
        <w:rPr>
          <w:rFonts w:ascii="仿宋_GB2312" w:eastAsia="仿宋_GB2312" w:hAnsi="仿宋" w:cs="宋体" w:hint="eastAsia"/>
          <w:color w:val="000000"/>
          <w:spacing w:val="-9"/>
          <w:kern w:val="0"/>
          <w:sz w:val="32"/>
          <w:szCs w:val="32"/>
          <w:lang w:val="ru-RU"/>
        </w:rPr>
        <w:t>成果二等奖以上奖励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0"/>
          <w:kern w:val="0"/>
          <w:sz w:val="32"/>
          <w:szCs w:val="32"/>
          <w:lang w:val="ru-RU"/>
        </w:rPr>
        <w:t>项，或获得省（部）级科研成果奖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项。</w:t>
      </w: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第二十一条 </w:t>
      </w:r>
      <w:r>
        <w:rPr>
          <w:rFonts w:ascii="仿宋_GB2312" w:eastAsia="仿宋_GB2312" w:hAnsi="仿宋" w:cs="宋体" w:hint="eastAsia"/>
          <w:color w:val="000000"/>
          <w:spacing w:val="-8"/>
          <w:kern w:val="0"/>
          <w:sz w:val="32"/>
          <w:szCs w:val="32"/>
          <w:lang w:val="ru-RU"/>
        </w:rPr>
        <w:t>不具备规定学历的科研业绩要求任现职以来，除具备第十八条和第十九条外，还须具备下</w:t>
      </w:r>
      <w:r>
        <w:rPr>
          <w:rFonts w:ascii="仿宋_GB2312" w:eastAsia="仿宋_GB2312" w:hAnsi="仿宋" w:cs="宋体" w:hint="eastAsia"/>
          <w:color w:val="000000"/>
          <w:spacing w:val="-7"/>
          <w:kern w:val="0"/>
          <w:sz w:val="32"/>
          <w:szCs w:val="32"/>
          <w:lang w:val="ru-RU"/>
        </w:rPr>
        <w:t>列条件：</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（一）在教育类、社科类或管理类核心期刊发表对教育管理</w:t>
      </w:r>
      <w:r>
        <w:rPr>
          <w:rFonts w:ascii="仿宋_GB2312" w:eastAsia="仿宋_GB2312" w:hAnsi="仿宋" w:cs="宋体" w:hint="eastAsia"/>
          <w:color w:val="000000"/>
          <w:spacing w:val="-9"/>
          <w:kern w:val="0"/>
          <w:sz w:val="32"/>
          <w:szCs w:val="32"/>
          <w:lang w:val="ru-RU"/>
        </w:rPr>
        <w:t>工作有积极指导作用和较高水平研究论文</w:t>
      </w:r>
      <w:r>
        <w:rPr>
          <w:rFonts w:ascii="仿宋_GB2312" w:eastAsia="仿宋_GB2312" w:hAnsi="仿宋" w:hint="eastAsia"/>
          <w:color w:val="000000"/>
          <w:spacing w:val="-5"/>
          <w:kern w:val="0"/>
          <w:sz w:val="32"/>
          <w:szCs w:val="32"/>
          <w:lang w:val="ru-RU"/>
        </w:rPr>
        <w:t>10</w:t>
      </w:r>
      <w:r>
        <w:rPr>
          <w:rFonts w:ascii="仿宋_GB2312" w:eastAsia="仿宋_GB2312" w:hAnsi="仿宋" w:cs="宋体" w:hint="eastAsia"/>
          <w:color w:val="000000"/>
          <w:spacing w:val="-27"/>
          <w:kern w:val="0"/>
          <w:sz w:val="32"/>
          <w:szCs w:val="32"/>
          <w:lang w:val="ru-RU"/>
        </w:rPr>
        <w:t>篇以上，其中</w:t>
      </w:r>
      <w:r>
        <w:rPr>
          <w:rFonts w:ascii="仿宋_GB2312" w:eastAsia="仿宋_GB2312" w:hAnsi="仿宋" w:cs="宋体" w:hint="eastAsia"/>
          <w:color w:val="000000"/>
          <w:spacing w:val="-9"/>
          <w:kern w:val="0"/>
          <w:sz w:val="32"/>
          <w:szCs w:val="32"/>
          <w:lang w:val="ru-RU"/>
        </w:rPr>
        <w:t>至少有</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8"/>
          <w:kern w:val="0"/>
          <w:sz w:val="32"/>
          <w:szCs w:val="32"/>
          <w:lang w:val="ru-RU"/>
        </w:rPr>
        <w:t>篇发表在本学科权威刊物。同时出版高</w:t>
      </w:r>
      <w:r>
        <w:rPr>
          <w:rFonts w:ascii="仿宋_GB2312" w:eastAsia="仿宋_GB2312" w:hAnsi="仿宋" w:cs="宋体" w:hint="eastAsia"/>
          <w:color w:val="000000"/>
          <w:spacing w:val="-9"/>
          <w:kern w:val="0"/>
          <w:sz w:val="32"/>
          <w:szCs w:val="32"/>
          <w:lang w:val="ru-RU"/>
        </w:rPr>
        <w:t>水平的教育管理研究方面的专著</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部（</w:t>
      </w:r>
      <w:r>
        <w:rPr>
          <w:rFonts w:ascii="仿宋_GB2312" w:eastAsia="仿宋_GB2312" w:hAnsi="仿宋" w:hint="eastAsia"/>
          <w:color w:val="000000"/>
          <w:spacing w:val="-5"/>
          <w:kern w:val="0"/>
          <w:sz w:val="32"/>
          <w:szCs w:val="32"/>
          <w:lang w:val="ru-RU"/>
        </w:rPr>
        <w:t>20</w:t>
      </w:r>
      <w:r>
        <w:rPr>
          <w:rFonts w:ascii="仿宋_GB2312" w:eastAsia="仿宋_GB2312" w:hAnsi="仿宋" w:cs="宋体" w:hint="eastAsia"/>
          <w:color w:val="000000"/>
          <w:spacing w:val="-33"/>
          <w:kern w:val="0"/>
          <w:sz w:val="32"/>
          <w:szCs w:val="32"/>
          <w:lang w:val="ru-RU"/>
        </w:rPr>
        <w:t>万字以上）。</w:t>
      </w:r>
    </w:p>
    <w:p w:rsidR="00FF2586" w:rsidRDefault="00FF2586" w:rsidP="00FF2586">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（二）主持并完成省级以上教育等主管部门的研究课题或工</w:t>
      </w:r>
      <w:r>
        <w:rPr>
          <w:rFonts w:ascii="仿宋_GB2312" w:eastAsia="仿宋_GB2312" w:hAnsi="仿宋" w:cs="宋体" w:hint="eastAsia"/>
          <w:color w:val="000000"/>
          <w:spacing w:val="-8"/>
          <w:kern w:val="0"/>
          <w:sz w:val="32"/>
          <w:szCs w:val="32"/>
          <w:lang w:val="ru-RU"/>
        </w:rPr>
        <w:t>作课题。研究成果有较大的改革创新力度，对高校管理改革有重要的指导作用。</w:t>
      </w:r>
    </w:p>
    <w:p w:rsidR="00FF2586" w:rsidRDefault="00FF2586" w:rsidP="00FF2586">
      <w:pPr>
        <w:autoSpaceDE w:val="0"/>
        <w:autoSpaceDN w:val="0"/>
        <w:spacing w:line="500" w:lineRule="exact"/>
        <w:ind w:firstLineChars="200" w:firstLine="584"/>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14"/>
          <w:kern w:val="0"/>
          <w:sz w:val="32"/>
          <w:szCs w:val="32"/>
          <w:lang w:val="ru-RU"/>
        </w:rPr>
        <w:lastRenderedPageBreak/>
        <w:t>（三）获得教育管理方面省（部）级科研</w:t>
      </w:r>
      <w:r>
        <w:rPr>
          <w:rFonts w:ascii="仿宋_GB2312" w:eastAsia="仿宋_GB2312" w:hAnsi="仿宋" w:cs="宋体" w:hint="eastAsia"/>
          <w:color w:val="000000"/>
          <w:spacing w:val="-8"/>
          <w:kern w:val="0"/>
          <w:sz w:val="32"/>
          <w:szCs w:val="32"/>
          <w:lang w:val="ru-RU"/>
        </w:rPr>
        <w:t>成果二等奖以上奖励１项。</w:t>
      </w:r>
    </w:p>
    <w:p w:rsidR="00FF2586" w:rsidRDefault="00FF2586" w:rsidP="00FF2586">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FF2586" w:rsidRDefault="00FF2586" w:rsidP="00FF2586">
      <w:pPr>
        <w:autoSpaceDE w:val="0"/>
        <w:autoSpaceDN w:val="0"/>
        <w:spacing w:line="500" w:lineRule="exact"/>
        <w:jc w:val="center"/>
        <w:rPr>
          <w:rFonts w:ascii="宋体" w:hAnsi="宋体" w:cs="NRLDTW+FZXBSK--GBK1-0" w:hint="eastAsia"/>
          <w:b/>
          <w:color w:val="000000"/>
          <w:spacing w:val="-4"/>
          <w:kern w:val="0"/>
          <w:sz w:val="36"/>
          <w:szCs w:val="32"/>
          <w:lang w:val="ru-RU"/>
        </w:rPr>
      </w:pPr>
      <w:r>
        <w:rPr>
          <w:rFonts w:ascii="宋体" w:hAnsi="宋体" w:cs="NRLDTW+FZXBSK--GBK1-0" w:hint="eastAsia"/>
          <w:b/>
          <w:color w:val="000000"/>
          <w:spacing w:val="-8"/>
          <w:kern w:val="0"/>
          <w:sz w:val="36"/>
          <w:szCs w:val="32"/>
          <w:lang w:val="ru-RU"/>
        </w:rPr>
        <w:t xml:space="preserve">第七章  </w:t>
      </w:r>
      <w:r>
        <w:rPr>
          <w:rFonts w:ascii="宋体" w:hAnsi="宋体" w:cs="NRLDTW+FZXBSK--GBK1-0" w:hint="eastAsia"/>
          <w:b/>
          <w:color w:val="000000"/>
          <w:spacing w:val="-4"/>
          <w:kern w:val="0"/>
          <w:sz w:val="36"/>
          <w:szCs w:val="32"/>
          <w:lang w:val="ru-RU"/>
        </w:rPr>
        <w:t>附则</w:t>
      </w:r>
    </w:p>
    <w:p w:rsidR="00FF2586" w:rsidRDefault="00FF2586" w:rsidP="00FF2586">
      <w:pPr>
        <w:autoSpaceDE w:val="0"/>
        <w:autoSpaceDN w:val="0"/>
        <w:spacing w:line="500" w:lineRule="exact"/>
        <w:jc w:val="center"/>
        <w:rPr>
          <w:rFonts w:ascii="仿宋_GB2312" w:eastAsia="仿宋_GB2312" w:hAnsi="仿宋" w:hint="eastAsia"/>
          <w:b/>
          <w:color w:val="000000"/>
          <w:kern w:val="0"/>
          <w:sz w:val="32"/>
          <w:szCs w:val="32"/>
          <w:lang w:val="ru-RU"/>
        </w:rPr>
      </w:pPr>
    </w:p>
    <w:p w:rsidR="00FF2586" w:rsidRDefault="00FF2586" w:rsidP="00FF2586">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第二十二条 </w:t>
      </w:r>
      <w:r>
        <w:rPr>
          <w:rFonts w:ascii="仿宋_GB2312" w:eastAsia="仿宋_GB2312" w:hAnsi="仿宋" w:cs="宋体" w:hint="eastAsia"/>
          <w:color w:val="000000"/>
          <w:spacing w:val="-8"/>
          <w:kern w:val="0"/>
          <w:sz w:val="32"/>
          <w:szCs w:val="32"/>
          <w:lang w:val="ru-RU"/>
        </w:rPr>
        <w:t>本条件中所涉及的年限、数量、等级等均含本</w:t>
      </w:r>
      <w:r>
        <w:rPr>
          <w:rFonts w:ascii="仿宋_GB2312" w:eastAsia="仿宋_GB2312" w:hAnsi="仿宋" w:cs="宋体" w:hint="eastAsia"/>
          <w:color w:val="000000"/>
          <w:spacing w:val="-24"/>
          <w:kern w:val="0"/>
          <w:sz w:val="32"/>
          <w:szCs w:val="32"/>
          <w:lang w:val="ru-RU"/>
        </w:rPr>
        <w:t>级，所涉及的任职年限、成果时间均截止到申报年度上一年年底。</w:t>
      </w:r>
    </w:p>
    <w:p w:rsidR="00FF2586" w:rsidRDefault="00FF2586" w:rsidP="00FF2586">
      <w:pPr>
        <w:autoSpaceDE w:val="0"/>
        <w:autoSpaceDN w:val="0"/>
        <w:spacing w:line="500" w:lineRule="exact"/>
        <w:ind w:firstLineChars="200" w:firstLine="604"/>
        <w:jc w:val="left"/>
        <w:rPr>
          <w:rFonts w:ascii="仿宋_GB2312" w:eastAsia="仿宋_GB2312" w:hAnsi="仿宋" w:cs="宋体" w:hint="eastAsia"/>
          <w:color w:val="000000"/>
          <w:spacing w:val="-23"/>
          <w:kern w:val="0"/>
          <w:sz w:val="32"/>
          <w:szCs w:val="32"/>
          <w:lang w:val="ru-RU"/>
        </w:rPr>
      </w:pPr>
      <w:r>
        <w:rPr>
          <w:rFonts w:ascii="仿宋_GB2312" w:eastAsia="仿宋_GB2312" w:hAnsi="仿宋" w:cs="宋体" w:hint="eastAsia"/>
          <w:color w:val="000000"/>
          <w:spacing w:val="-9"/>
          <w:kern w:val="0"/>
          <w:sz w:val="32"/>
          <w:szCs w:val="32"/>
          <w:lang w:val="ru-RU"/>
        </w:rPr>
        <w:t xml:space="preserve">第二十三条 </w:t>
      </w:r>
      <w:r>
        <w:rPr>
          <w:rFonts w:ascii="仿宋_GB2312" w:eastAsia="仿宋_GB2312" w:hAnsi="仿宋" w:cs="宋体" w:hint="eastAsia"/>
          <w:color w:val="000000"/>
          <w:spacing w:val="-8"/>
          <w:kern w:val="0"/>
          <w:sz w:val="32"/>
          <w:szCs w:val="32"/>
          <w:lang w:val="ru-RU"/>
        </w:rPr>
        <w:t>申报之日已办理退休手续或已达到国家规定退休年龄的人员不在申报范围之内（申报之日以学院规定的申报</w:t>
      </w:r>
      <w:r>
        <w:rPr>
          <w:rFonts w:ascii="仿宋_GB2312" w:eastAsia="仿宋_GB2312" w:hAnsi="仿宋" w:cs="宋体" w:hint="eastAsia"/>
          <w:color w:val="000000"/>
          <w:spacing w:val="-23"/>
          <w:kern w:val="0"/>
          <w:sz w:val="32"/>
          <w:szCs w:val="32"/>
          <w:lang w:val="ru-RU"/>
        </w:rPr>
        <w:t>材料报送时间为准）。</w:t>
      </w:r>
    </w:p>
    <w:p w:rsidR="00FF2586" w:rsidRDefault="00FF2586" w:rsidP="00FF2586">
      <w:pPr>
        <w:widowControl/>
        <w:spacing w:line="500" w:lineRule="exact"/>
        <w:ind w:firstLineChars="200" w:firstLine="640"/>
        <w:rPr>
          <w:rFonts w:ascii="仿宋_GB2312" w:eastAsia="仿宋_GB2312" w:hAnsi="宋体" w:cs="Arial" w:hint="eastAsia"/>
          <w:b/>
          <w:color w:val="000000"/>
          <w:kern w:val="0"/>
          <w:sz w:val="32"/>
          <w:szCs w:val="32"/>
        </w:rPr>
      </w:pPr>
      <w:r>
        <w:rPr>
          <w:rFonts w:ascii="仿宋_GB2312" w:eastAsia="仿宋_GB2312" w:hAnsi="宋体" w:cs="Arial" w:hint="eastAsia"/>
          <w:color w:val="000000"/>
          <w:kern w:val="0"/>
          <w:sz w:val="32"/>
          <w:szCs w:val="32"/>
        </w:rPr>
        <w:t xml:space="preserve">第二十四条 </w:t>
      </w:r>
      <w:proofErr w:type="gramStart"/>
      <w:r>
        <w:rPr>
          <w:rFonts w:ascii="仿宋_GB2312" w:eastAsia="仿宋_GB2312" w:hAnsi="宋体" w:cs="Arial" w:hint="eastAsia"/>
          <w:color w:val="000000"/>
          <w:kern w:val="0"/>
          <w:sz w:val="32"/>
          <w:szCs w:val="32"/>
        </w:rPr>
        <w:t>本评价</w:t>
      </w:r>
      <w:proofErr w:type="gramEnd"/>
      <w:r>
        <w:rPr>
          <w:rFonts w:ascii="仿宋_GB2312" w:eastAsia="仿宋_GB2312" w:hAnsi="宋体" w:cs="Arial" w:hint="eastAsia"/>
          <w:color w:val="000000"/>
          <w:kern w:val="0"/>
          <w:sz w:val="32"/>
          <w:szCs w:val="32"/>
        </w:rPr>
        <w:t>标准自下发之日起执行，解释权属院专业技术职务任职资格评聘工作领导小组。</w:t>
      </w:r>
    </w:p>
    <w:p w:rsidR="00FF2586" w:rsidRDefault="00FF2586" w:rsidP="00FF2586">
      <w:pPr>
        <w:rPr>
          <w:rFonts w:ascii="仿宋_GB2312" w:eastAsia="仿宋_GB2312" w:hint="eastAsia"/>
          <w:sz w:val="32"/>
          <w:szCs w:val="32"/>
          <w:lang w:val="ru-RU"/>
        </w:rPr>
      </w:pPr>
    </w:p>
    <w:p w:rsidR="00703B39" w:rsidRPr="00FF2586" w:rsidRDefault="00703B39">
      <w:pPr>
        <w:rPr>
          <w:lang w:val="ru-RU"/>
        </w:rPr>
      </w:pPr>
      <w:bookmarkStart w:id="0" w:name="_GoBack"/>
      <w:bookmarkEnd w:id="0"/>
    </w:p>
    <w:sectPr w:rsidR="00703B39" w:rsidRPr="00FF2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RTULIG+FZXBSK--GBK1-0">
    <w:altName w:val="Arial Unicode MS"/>
    <w:panose1 w:val="00000000000000000000"/>
    <w:charset w:val="00"/>
    <w:family w:val="moder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LDAOML+FZXBSK--GBK1-0">
    <w:altName w:val="Arial Unicode MS"/>
    <w:panose1 w:val="00000000000000000000"/>
    <w:charset w:val="00"/>
    <w:family w:val="modern"/>
    <w:notTrueType/>
    <w:pitch w:val="variable"/>
    <w:sig w:usb0="00000003" w:usb1="00000000" w:usb2="00000000" w:usb3="00000000" w:csb0="00000001" w:csb1="00000000"/>
  </w:font>
  <w:font w:name="SHMAMU+FZXBSK--GBK1-0">
    <w:altName w:val="Arial Unicode MS"/>
    <w:panose1 w:val="00000000000000000000"/>
    <w:charset w:val="00"/>
    <w:family w:val="modern"/>
    <w:notTrueType/>
    <w:pitch w:val="variable"/>
    <w:sig w:usb0="00000003" w:usb1="00000000" w:usb2="00000000" w:usb3="00000000" w:csb0="00000001" w:csb1="00000000"/>
  </w:font>
  <w:font w:name="UFJFJR+FZXBSK--GBK1-0">
    <w:altName w:val="Arial Unicode MS"/>
    <w:panose1 w:val="00000000000000000000"/>
    <w:charset w:val="00"/>
    <w:family w:val="modern"/>
    <w:notTrueType/>
    <w:pitch w:val="variable"/>
    <w:sig w:usb0="00000003" w:usb1="00000000" w:usb2="00000000" w:usb3="00000000" w:csb0="00000001" w:csb1="00000000"/>
  </w:font>
  <w:font w:name="OMQDNF+TimesNewRomanPSMT">
    <w:altName w:val="Arial Unicode MS"/>
    <w:panose1 w:val="00000000000000000000"/>
    <w:charset w:val="00"/>
    <w:family w:val="roman"/>
    <w:notTrueType/>
    <w:pitch w:val="variable"/>
    <w:sig w:usb0="00000003" w:usb1="00000000" w:usb2="00000000" w:usb3="00000000" w:csb0="00000001" w:csb1="00000000"/>
  </w:font>
  <w:font w:name="QESHBI+TimesNewRomanPSMT">
    <w:altName w:val="Arial Unicode MS"/>
    <w:panose1 w:val="00000000000000000000"/>
    <w:charset w:val="00"/>
    <w:family w:val="roman"/>
    <w:notTrueType/>
    <w:pitch w:val="variable"/>
    <w:sig w:usb0="00000003" w:usb1="00000000" w:usb2="00000000" w:usb3="00000000" w:csb0="00000001" w:csb1="00000000"/>
  </w:font>
  <w:font w:name="PDWSOD+FZXBSK--GBK1-0">
    <w:altName w:val="Arial Unicode MS"/>
    <w:panose1 w:val="00000000000000000000"/>
    <w:charset w:val="00"/>
    <w:family w:val="modern"/>
    <w:notTrueType/>
    <w:pitch w:val="variable"/>
    <w:sig w:usb0="00000003" w:usb1="00000000" w:usb2="00000000" w:usb3="00000000" w:csb0="00000001" w:csb1="00000000"/>
  </w:font>
  <w:font w:name="UIDVVQ+TimesNewRomanPSMT">
    <w:altName w:val="Arial Unicode MS"/>
    <w:panose1 w:val="00000000000000000000"/>
    <w:charset w:val="00"/>
    <w:family w:val="roman"/>
    <w:notTrueType/>
    <w:pitch w:val="variable"/>
    <w:sig w:usb0="00000003" w:usb1="00000000" w:usb2="00000000" w:usb3="00000000" w:csb0="00000001" w:csb1="00000000"/>
  </w:font>
  <w:font w:name="UWIUKQ+TimesNewRomanPSMT">
    <w:altName w:val="Arial Unicode MS"/>
    <w:panose1 w:val="00000000000000000000"/>
    <w:charset w:val="00"/>
    <w:family w:val="roman"/>
    <w:notTrueType/>
    <w:pitch w:val="variable"/>
    <w:sig w:usb0="00000003" w:usb1="00000000" w:usb2="00000000" w:usb3="00000000" w:csb0="00000001" w:csb1="00000000"/>
  </w:font>
  <w:font w:name="NRLDTW+FZXBSK--GBK1-0">
    <w:altName w:val="Arial Unicode MS"/>
    <w:panose1 w:val="00000000000000000000"/>
    <w:charset w:val="00"/>
    <w:family w:val="moder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E8"/>
    <w:rsid w:val="004036E8"/>
    <w:rsid w:val="00703B39"/>
    <w:rsid w:val="00FF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7CEDF-6C41-49EE-B4AB-2A375803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5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6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507</Words>
  <Characters>2894</Characters>
  <Application>Microsoft Office Word</Application>
  <DocSecurity>0</DocSecurity>
  <Lines>24</Lines>
  <Paragraphs>6</Paragraphs>
  <ScaleCrop>false</ScaleCrop>
  <Company>微软中国</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2017-07-10T01:33:00Z</dcterms:created>
  <dcterms:modified xsi:type="dcterms:W3CDTF">2017-07-10T01:33:00Z</dcterms:modified>
</cp:coreProperties>
</file>